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085D8" w14:textId="71B1EB7C" w:rsidR="00193410" w:rsidRPr="009F25B2" w:rsidRDefault="00193410">
      <w:pPr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 xml:space="preserve">Skladnost opreme – </w:t>
      </w:r>
      <w:r w:rsidR="00AF5A46" w:rsidRPr="009F25B2">
        <w:rPr>
          <w:rFonts w:ascii="Arial" w:hAnsi="Arial" w:cs="Arial"/>
          <w:sz w:val="24"/>
          <w:szCs w:val="24"/>
        </w:rPr>
        <w:t>Varnostni sistemi HKOM</w:t>
      </w:r>
    </w:p>
    <w:p w14:paraId="157A2D1D" w14:textId="77777777" w:rsidR="00D92A5E" w:rsidRDefault="00D92A5E">
      <w:pPr>
        <w:rPr>
          <w:rFonts w:ascii="Arial" w:hAnsi="Arial" w:cs="Arial"/>
        </w:rPr>
      </w:pPr>
    </w:p>
    <w:p w14:paraId="2FD78117" w14:textId="77777777" w:rsidR="00FA3600" w:rsidRDefault="00FA3600">
      <w:pPr>
        <w:rPr>
          <w:rFonts w:ascii="Arial" w:hAnsi="Arial" w:cs="Arial"/>
        </w:rPr>
      </w:pPr>
    </w:p>
    <w:p w14:paraId="44EA12A3" w14:textId="77777777" w:rsidR="00FA3600" w:rsidRPr="009F25B2" w:rsidRDefault="00FA3600">
      <w:pPr>
        <w:rPr>
          <w:rFonts w:ascii="Arial" w:hAnsi="Arial" w:cs="Arial"/>
        </w:rPr>
      </w:pPr>
    </w:p>
    <w:p w14:paraId="5387DE60" w14:textId="2F97DC75" w:rsidR="00193410" w:rsidRPr="009F25B2" w:rsidRDefault="00D92A5E" w:rsidP="00D92A5E">
      <w:pPr>
        <w:jc w:val="center"/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>IZJAVA PONUDNIKA</w:t>
      </w:r>
    </w:p>
    <w:p w14:paraId="1A2481AA" w14:textId="77777777" w:rsidR="00D92A5E" w:rsidRPr="009F25B2" w:rsidRDefault="00D92A5E" w:rsidP="00D92A5E">
      <w:pPr>
        <w:jc w:val="center"/>
        <w:rPr>
          <w:rFonts w:ascii="Arial" w:hAnsi="Arial" w:cs="Arial"/>
          <w:sz w:val="24"/>
          <w:szCs w:val="24"/>
        </w:rPr>
      </w:pPr>
    </w:p>
    <w:p w14:paraId="6309BB7E" w14:textId="13239323" w:rsidR="00F1696F" w:rsidRDefault="00193410" w:rsidP="00ED41C6">
      <w:pPr>
        <w:jc w:val="both"/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 xml:space="preserve">Ponudnik potrjujem skladnost ponujene opreme </w:t>
      </w:r>
      <w:r w:rsidR="00C24E49">
        <w:rPr>
          <w:rFonts w:ascii="Arial" w:hAnsi="Arial" w:cs="Arial"/>
          <w:sz w:val="24"/>
          <w:szCs w:val="24"/>
        </w:rPr>
        <w:t>definiran</w:t>
      </w:r>
      <w:r w:rsidR="00ED41C6">
        <w:rPr>
          <w:rFonts w:ascii="Arial" w:hAnsi="Arial" w:cs="Arial"/>
          <w:sz w:val="24"/>
          <w:szCs w:val="24"/>
        </w:rPr>
        <w:t>e</w:t>
      </w:r>
      <w:r w:rsidR="00C24E49">
        <w:rPr>
          <w:rFonts w:ascii="Arial" w:hAnsi="Arial" w:cs="Arial"/>
          <w:sz w:val="24"/>
          <w:szCs w:val="24"/>
        </w:rPr>
        <w:t xml:space="preserve"> v p</w:t>
      </w:r>
      <w:r w:rsidR="00C24E49" w:rsidRPr="00C24E49">
        <w:rPr>
          <w:rFonts w:ascii="Arial" w:hAnsi="Arial" w:cs="Arial"/>
          <w:sz w:val="24"/>
          <w:szCs w:val="24"/>
        </w:rPr>
        <w:t>odrobnejš</w:t>
      </w:r>
      <w:r w:rsidR="00C24E49">
        <w:rPr>
          <w:rFonts w:ascii="Arial" w:hAnsi="Arial" w:cs="Arial"/>
          <w:sz w:val="24"/>
          <w:szCs w:val="24"/>
        </w:rPr>
        <w:t>em</w:t>
      </w:r>
      <w:r w:rsidR="00C24E49" w:rsidRPr="00C24E49">
        <w:rPr>
          <w:rFonts w:ascii="Arial" w:hAnsi="Arial" w:cs="Arial"/>
          <w:sz w:val="24"/>
          <w:szCs w:val="24"/>
        </w:rPr>
        <w:t xml:space="preserve"> opis</w:t>
      </w:r>
      <w:r w:rsidR="00C24E49">
        <w:rPr>
          <w:rFonts w:ascii="Arial" w:hAnsi="Arial" w:cs="Arial"/>
          <w:sz w:val="24"/>
          <w:szCs w:val="24"/>
        </w:rPr>
        <w:t xml:space="preserve">u </w:t>
      </w:r>
      <w:r w:rsidR="00C24E49" w:rsidRPr="00C24E49">
        <w:rPr>
          <w:rFonts w:ascii="Arial" w:hAnsi="Arial" w:cs="Arial"/>
          <w:sz w:val="24"/>
          <w:szCs w:val="24"/>
        </w:rPr>
        <w:t xml:space="preserve"> </w:t>
      </w:r>
      <w:r w:rsidR="00C24E49" w:rsidRPr="00867A59">
        <w:rPr>
          <w:rFonts w:ascii="Arial" w:hAnsi="Arial" w:cs="Arial"/>
          <w:sz w:val="24"/>
          <w:szCs w:val="24"/>
        </w:rPr>
        <w:t xml:space="preserve">pogojev in posebnih </w:t>
      </w:r>
      <w:r w:rsidR="00692C96">
        <w:rPr>
          <w:rFonts w:ascii="Arial" w:hAnsi="Arial" w:cs="Arial"/>
          <w:sz w:val="24"/>
          <w:szCs w:val="24"/>
        </w:rPr>
        <w:t xml:space="preserve">spodaj navedenih </w:t>
      </w:r>
      <w:r w:rsidR="00C24E49" w:rsidRPr="00867A59">
        <w:rPr>
          <w:rFonts w:ascii="Arial" w:hAnsi="Arial" w:cs="Arial"/>
          <w:sz w:val="24"/>
          <w:szCs w:val="24"/>
        </w:rPr>
        <w:t>zahtev</w:t>
      </w:r>
      <w:r w:rsidR="00D5519B" w:rsidRPr="00867A59">
        <w:rPr>
          <w:rFonts w:ascii="Arial" w:hAnsi="Arial" w:cs="Arial"/>
          <w:sz w:val="24"/>
          <w:szCs w:val="24"/>
        </w:rPr>
        <w:t xml:space="preserve"> naročila</w:t>
      </w:r>
      <w:r w:rsidR="00BD3F58">
        <w:rPr>
          <w:rFonts w:ascii="Arial" w:hAnsi="Arial" w:cs="Arial"/>
          <w:sz w:val="24"/>
          <w:szCs w:val="24"/>
        </w:rPr>
        <w:t>.</w:t>
      </w:r>
      <w:r w:rsidR="009957D4">
        <w:rPr>
          <w:rFonts w:ascii="Arial" w:hAnsi="Arial" w:cs="Arial"/>
          <w:sz w:val="24"/>
          <w:szCs w:val="24"/>
        </w:rPr>
        <w:t xml:space="preserve"> </w:t>
      </w:r>
    </w:p>
    <w:p w14:paraId="52372541" w14:textId="77777777" w:rsidR="00ED41C6" w:rsidRPr="009F25B2" w:rsidRDefault="00ED41C6" w:rsidP="00ED41C6">
      <w:pPr>
        <w:jc w:val="both"/>
        <w:rPr>
          <w:rFonts w:ascii="Arial" w:hAnsi="Arial" w:cs="Arial"/>
          <w:sz w:val="24"/>
          <w:szCs w:val="24"/>
        </w:rPr>
      </w:pPr>
    </w:p>
    <w:p w14:paraId="72D7BC8D" w14:textId="74F7697F" w:rsidR="00AF5A46" w:rsidRDefault="00F169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Navodilo:</w:t>
      </w:r>
    </w:p>
    <w:p w14:paraId="478E2A4A" w14:textId="77777777" w:rsidR="00993189" w:rsidRDefault="00993189" w:rsidP="00F1696F">
      <w:pPr>
        <w:jc w:val="both"/>
        <w:rPr>
          <w:rFonts w:ascii="Arial" w:hAnsi="Arial" w:cs="Arial"/>
          <w:sz w:val="24"/>
          <w:szCs w:val="24"/>
        </w:rPr>
      </w:pPr>
    </w:p>
    <w:p w14:paraId="1B64D3FC" w14:textId="0DEA1232" w:rsidR="00F1696F" w:rsidRDefault="00F1696F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>V stolpec z nazivom »Naslov dokumenta, stran, poglavje« ponudnik zapiše dokazilo iz katerega izhaja izpolnjevanje posamezne zahteve</w:t>
      </w:r>
      <w:r>
        <w:rPr>
          <w:rFonts w:ascii="Arial" w:hAnsi="Arial" w:cs="Arial"/>
          <w:sz w:val="24"/>
          <w:szCs w:val="24"/>
        </w:rPr>
        <w:t>.</w:t>
      </w:r>
    </w:p>
    <w:p w14:paraId="00C2479D" w14:textId="5DDED5B6" w:rsidR="00F1696F" w:rsidRPr="00F1696F" w:rsidRDefault="00F1696F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 xml:space="preserve">Ponudnik za ponujeno opremo v stolpec z nazivom »Ustreznost« z vpisom »DA« potrdi, da ponujena oprema izpolnjuje vsako izmed zahtev oziroma točk iz </w:t>
      </w:r>
      <w:r>
        <w:rPr>
          <w:rFonts w:ascii="Arial" w:hAnsi="Arial" w:cs="Arial"/>
          <w:sz w:val="24"/>
          <w:szCs w:val="24"/>
        </w:rPr>
        <w:t>stolpca »Funkcionalna zahteva«.</w:t>
      </w:r>
    </w:p>
    <w:p w14:paraId="0D45CDD6" w14:textId="5A42F51E" w:rsidR="00F1696F" w:rsidRPr="009F25B2" w:rsidRDefault="00F1696F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 xml:space="preserve">Ponudnik mora na </w:t>
      </w:r>
      <w:r w:rsidR="00993189">
        <w:rPr>
          <w:rFonts w:ascii="Arial" w:hAnsi="Arial" w:cs="Arial"/>
          <w:sz w:val="24"/>
          <w:szCs w:val="24"/>
        </w:rPr>
        <w:t xml:space="preserve">morebiti dodatno </w:t>
      </w:r>
      <w:r w:rsidRPr="00F1696F">
        <w:rPr>
          <w:rFonts w:ascii="Arial" w:hAnsi="Arial" w:cs="Arial"/>
          <w:sz w:val="24"/>
          <w:szCs w:val="24"/>
        </w:rPr>
        <w:t xml:space="preserve">predloženem dokazilu o izpolnjevanju </w:t>
      </w:r>
      <w:r w:rsidR="00993189">
        <w:rPr>
          <w:rFonts w:ascii="Arial" w:hAnsi="Arial" w:cs="Arial"/>
          <w:sz w:val="24"/>
          <w:szCs w:val="24"/>
        </w:rPr>
        <w:t>zahtev</w:t>
      </w:r>
      <w:r w:rsidRPr="00F1696F">
        <w:rPr>
          <w:rFonts w:ascii="Arial" w:hAnsi="Arial" w:cs="Arial"/>
          <w:sz w:val="24"/>
          <w:szCs w:val="24"/>
        </w:rPr>
        <w:t xml:space="preserve"> jasno in ustrezno (obarvati) označiti izpolnjevano zahtevo.</w:t>
      </w:r>
    </w:p>
    <w:p w14:paraId="6936BDC2" w14:textId="4207356C" w:rsidR="00193410" w:rsidRPr="00FA2E7B" w:rsidRDefault="00F76313" w:rsidP="00FA2E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2E7B">
        <w:rPr>
          <w:rFonts w:ascii="Arial" w:hAnsi="Arial" w:cs="Arial"/>
          <w:sz w:val="24"/>
          <w:szCs w:val="24"/>
        </w:rPr>
        <w:t>Minimalni predvideni testi za preverjanje tehnične skladnosti opreme so v spodnjem seznamu označeni odebeljeno. Naročnik si pridržuje pravico, da lahko med izvedbo testov testira tudi druge zahteve, ki so navedene v spodnjem seznamu.</w:t>
      </w:r>
    </w:p>
    <w:p w14:paraId="3DE7332E" w14:textId="69A344F3" w:rsidR="00193410" w:rsidRPr="009F25B2" w:rsidRDefault="00193410" w:rsidP="00FA2E7B">
      <w:pPr>
        <w:spacing w:after="0" w:line="240" w:lineRule="auto"/>
        <w:rPr>
          <w:rFonts w:ascii="Arial" w:hAnsi="Arial" w:cs="Arial"/>
        </w:rPr>
      </w:pPr>
      <w:r w:rsidRPr="009F25B2">
        <w:rPr>
          <w:rFonts w:ascii="Arial" w:hAnsi="Arial" w:cs="Arial"/>
        </w:rPr>
        <w:br w:type="page"/>
      </w:r>
    </w:p>
    <w:p w14:paraId="045EF276" w14:textId="77777777" w:rsidR="00193410" w:rsidRPr="009F25B2" w:rsidRDefault="00193410" w:rsidP="00FA2E7B">
      <w:pPr>
        <w:spacing w:after="0" w:line="240" w:lineRule="auto"/>
        <w:rPr>
          <w:rFonts w:ascii="Arial" w:hAnsi="Arial" w:cs="Arial"/>
        </w:rPr>
        <w:sectPr w:rsidR="00193410" w:rsidRPr="009F25B2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mrea"/>
        <w:tblW w:w="15309" w:type="dxa"/>
        <w:tblInd w:w="279" w:type="dxa"/>
        <w:tblLook w:val="04A0" w:firstRow="1" w:lastRow="0" w:firstColumn="1" w:lastColumn="0" w:noHBand="0" w:noVBand="1"/>
      </w:tblPr>
      <w:tblGrid>
        <w:gridCol w:w="7002"/>
        <w:gridCol w:w="7002"/>
        <w:gridCol w:w="1305"/>
      </w:tblGrid>
      <w:tr w:rsidR="00BD7B54" w:rsidRPr="009F25B2" w14:paraId="3DCB7837" w14:textId="77777777" w:rsidTr="00BD7B54">
        <w:tc>
          <w:tcPr>
            <w:tcW w:w="6804" w:type="dxa"/>
          </w:tcPr>
          <w:p w14:paraId="04C81CFC" w14:textId="0DB85DA8" w:rsidR="00BD7B54" w:rsidRPr="009F25B2" w:rsidRDefault="00BD7B54" w:rsidP="00BD7B54">
            <w:pPr>
              <w:pStyle w:val="Odstavekseznama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lastRenderedPageBreak/>
              <w:t>Funkcionaln</w:t>
            </w:r>
            <w:r w:rsidR="00713BBF">
              <w:rPr>
                <w:rFonts w:ascii="Arial" w:hAnsi="Arial" w:cs="Arial"/>
              </w:rPr>
              <w:t>e</w:t>
            </w:r>
            <w:r w:rsidRPr="009F25B2">
              <w:rPr>
                <w:rFonts w:ascii="Arial" w:hAnsi="Arial" w:cs="Arial"/>
              </w:rPr>
              <w:t xml:space="preserve"> zahtev</w:t>
            </w:r>
            <w:r w:rsidR="00713BBF">
              <w:rPr>
                <w:rFonts w:ascii="Arial" w:hAnsi="Arial" w:cs="Arial"/>
              </w:rPr>
              <w:t>e za</w:t>
            </w:r>
            <w:r w:rsidRPr="009F25B2">
              <w:rPr>
                <w:rFonts w:ascii="Arial" w:hAnsi="Arial" w:cs="Arial"/>
              </w:rPr>
              <w:t xml:space="preserve"> SKLOP 2</w:t>
            </w:r>
          </w:p>
        </w:tc>
        <w:tc>
          <w:tcPr>
            <w:tcW w:w="6804" w:type="dxa"/>
          </w:tcPr>
          <w:p w14:paraId="4A1BE3CD" w14:textId="5093F22C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Naslov</w:t>
            </w:r>
            <w:r>
              <w:rPr>
                <w:rFonts w:ascii="Arial" w:hAnsi="Arial" w:cs="Arial"/>
              </w:rPr>
              <w:t xml:space="preserve"> dokumenta, stran, poglavje</w:t>
            </w:r>
          </w:p>
        </w:tc>
        <w:tc>
          <w:tcPr>
            <w:tcW w:w="1247" w:type="dxa"/>
          </w:tcPr>
          <w:p w14:paraId="0C0CAF9D" w14:textId="50EF377E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Ustreznost (DA)</w:t>
            </w:r>
          </w:p>
        </w:tc>
      </w:tr>
      <w:tr w:rsidR="00BD7B54" w:rsidRPr="009F25B2" w14:paraId="5D3FEDC7" w14:textId="77777777" w:rsidTr="00BD7B54">
        <w:tc>
          <w:tcPr>
            <w:tcW w:w="6804" w:type="dxa"/>
          </w:tcPr>
          <w:p w14:paraId="41CFBCC8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vse ponujene notranje požarne pregrade v  SKLOP-u 2 morajo imeti enak operacijski sistem, ki mora biti različen od operacijskega sistema opreme v 1. SKLOP-u tega skupnega JN Varnostni sistemi HKOM (zunanje požarne pregrade proizvajalca </w:t>
            </w:r>
            <w:proofErr w:type="spellStart"/>
            <w:r w:rsidRPr="009F25B2">
              <w:rPr>
                <w:rFonts w:ascii="Arial" w:hAnsi="Arial" w:cs="Arial"/>
              </w:rPr>
              <w:t>Check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Point</w:t>
            </w:r>
            <w:proofErr w:type="spellEnd"/>
            <w:r w:rsidRPr="009F25B2">
              <w:rPr>
                <w:rFonts w:ascii="Arial" w:hAnsi="Arial" w:cs="Arial"/>
              </w:rPr>
              <w:t xml:space="preserve"> Software Technologies, </w:t>
            </w:r>
            <w:proofErr w:type="spellStart"/>
            <w:r w:rsidRPr="009F25B2">
              <w:rPr>
                <w:rFonts w:ascii="Arial" w:hAnsi="Arial" w:cs="Arial"/>
              </w:rPr>
              <w:t>Ltd</w:t>
            </w:r>
            <w:proofErr w:type="spellEnd"/>
            <w:r w:rsidRPr="009F25B2">
              <w:rPr>
                <w:rFonts w:ascii="Arial" w:hAnsi="Arial" w:cs="Arial"/>
              </w:rPr>
              <w:t>.)</w:t>
            </w:r>
          </w:p>
        </w:tc>
        <w:tc>
          <w:tcPr>
            <w:tcW w:w="6804" w:type="dxa"/>
          </w:tcPr>
          <w:p w14:paraId="1562B03F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98A2696" w14:textId="2AFF0B56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BD62334" w14:textId="77777777" w:rsidTr="00BD7B54">
        <w:tc>
          <w:tcPr>
            <w:tcW w:w="6804" w:type="dxa"/>
          </w:tcPr>
          <w:p w14:paraId="7891E1FA" w14:textId="7E5FA7EA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prepustnost </w:t>
            </w:r>
            <w:r w:rsidR="00C770D6">
              <w:rPr>
                <w:rFonts w:ascii="Arial" w:hAnsi="Arial" w:cs="Arial"/>
              </w:rPr>
              <w:t xml:space="preserve">ponujenih požarnih pregrad </w:t>
            </w:r>
            <w:r w:rsidRPr="009F25B2">
              <w:rPr>
                <w:rFonts w:ascii="Arial" w:hAnsi="Arial" w:cs="Arial"/>
              </w:rPr>
              <w:t xml:space="preserve">mora biti vsaj 50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 z vključeno prepoznavo aplikacij, IPS, </w:t>
            </w:r>
            <w:proofErr w:type="spellStart"/>
            <w:r w:rsidRPr="009F25B2">
              <w:rPr>
                <w:rFonts w:ascii="Arial" w:hAnsi="Arial" w:cs="Arial"/>
              </w:rPr>
              <w:t>antivirus</w:t>
            </w:r>
            <w:proofErr w:type="spellEnd"/>
            <w:r w:rsidRPr="009F25B2">
              <w:rPr>
                <w:rFonts w:ascii="Arial" w:hAnsi="Arial" w:cs="Arial"/>
              </w:rPr>
              <w:t xml:space="preserve">, </w:t>
            </w:r>
            <w:proofErr w:type="spellStart"/>
            <w:r w:rsidRPr="009F25B2">
              <w:rPr>
                <w:rFonts w:ascii="Arial" w:hAnsi="Arial" w:cs="Arial"/>
              </w:rPr>
              <w:t>antispyware</w:t>
            </w:r>
            <w:proofErr w:type="spellEnd"/>
            <w:r w:rsidRPr="009F25B2">
              <w:rPr>
                <w:rFonts w:ascii="Arial" w:hAnsi="Arial" w:cs="Arial"/>
              </w:rPr>
              <w:t>, sistemom za zaznavanje naprednih napadov in beleženjem dogodkov</w:t>
            </w:r>
          </w:p>
        </w:tc>
        <w:tc>
          <w:tcPr>
            <w:tcW w:w="6804" w:type="dxa"/>
          </w:tcPr>
          <w:p w14:paraId="326B5FA3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F97293C" w14:textId="061017B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7B434FF" w14:textId="77777777" w:rsidTr="00BD7B54">
        <w:tc>
          <w:tcPr>
            <w:tcW w:w="6804" w:type="dxa"/>
          </w:tcPr>
          <w:p w14:paraId="01113C6A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podpirati morajo vsaj 5.000.000 sočasnih in vsaj 250.000 novih sej na sekundo z vključenim vpogledom v tip aplikacije</w:t>
            </w:r>
          </w:p>
        </w:tc>
        <w:tc>
          <w:tcPr>
            <w:tcW w:w="6804" w:type="dxa"/>
          </w:tcPr>
          <w:p w14:paraId="3D77628B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D475CAB" w14:textId="5C40CFF9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D2766FA" w14:textId="77777777" w:rsidTr="00BD7B54">
        <w:tc>
          <w:tcPr>
            <w:tcW w:w="6804" w:type="dxa"/>
          </w:tcPr>
          <w:p w14:paraId="07620347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prepustnost </w:t>
            </w:r>
            <w:proofErr w:type="spellStart"/>
            <w:r w:rsidRPr="009F25B2">
              <w:rPr>
                <w:rFonts w:ascii="Arial" w:hAnsi="Arial" w:cs="Arial"/>
              </w:rPr>
              <w:t>IPSec</w:t>
            </w:r>
            <w:proofErr w:type="spellEnd"/>
            <w:r w:rsidRPr="009F25B2">
              <w:rPr>
                <w:rFonts w:ascii="Arial" w:hAnsi="Arial" w:cs="Arial"/>
              </w:rPr>
              <w:t xml:space="preserve"> VPN vsaj 40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804" w:type="dxa"/>
          </w:tcPr>
          <w:p w14:paraId="7762DDE4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624747D" w14:textId="280C353B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C8D29CD" w14:textId="77777777" w:rsidTr="00BD7B54">
        <w:tc>
          <w:tcPr>
            <w:tcW w:w="6804" w:type="dxa"/>
          </w:tcPr>
          <w:p w14:paraId="2BA64BC7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en OS, </w:t>
            </w:r>
            <w:proofErr w:type="spellStart"/>
            <w:r w:rsidRPr="009F25B2">
              <w:rPr>
                <w:rFonts w:ascii="Arial" w:hAnsi="Arial" w:cs="Arial"/>
              </w:rPr>
              <w:t>web</w:t>
            </w:r>
            <w:proofErr w:type="spellEnd"/>
            <w:r w:rsidRPr="009F25B2">
              <w:rPr>
                <w:rFonts w:ascii="Arial" w:hAnsi="Arial" w:cs="Arial"/>
              </w:rPr>
              <w:t xml:space="preserve"> vmesnik</w:t>
            </w:r>
            <w:bookmarkStart w:id="0" w:name="_Hlk162008750"/>
            <w:r w:rsidRPr="009F25B2">
              <w:rPr>
                <w:rFonts w:ascii="Arial" w:hAnsi="Arial" w:cs="Arial"/>
              </w:rPr>
              <w:t>, OOB management</w:t>
            </w:r>
            <w:bookmarkEnd w:id="0"/>
            <w:r w:rsidRPr="009F25B2">
              <w:rPr>
                <w:rFonts w:ascii="Arial" w:hAnsi="Arial" w:cs="Arial"/>
              </w:rPr>
              <w:t xml:space="preserve"> in vmesnike za zagotavljanje visoke razpoložljivosti</w:t>
            </w:r>
          </w:p>
        </w:tc>
        <w:tc>
          <w:tcPr>
            <w:tcW w:w="6804" w:type="dxa"/>
          </w:tcPr>
          <w:p w14:paraId="14CBF1BA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25B5EBA9" w14:textId="26E75C48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7DDDFB9" w14:textId="77777777" w:rsidTr="00BD7B54">
        <w:tc>
          <w:tcPr>
            <w:tcW w:w="6804" w:type="dxa"/>
          </w:tcPr>
          <w:p w14:paraId="2E8994AF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omogočati hkratno vgradnjo:</w:t>
            </w:r>
          </w:p>
        </w:tc>
        <w:tc>
          <w:tcPr>
            <w:tcW w:w="6804" w:type="dxa"/>
          </w:tcPr>
          <w:p w14:paraId="34FE4343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6F19D709" w14:textId="6F052F8E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5AA4833" w14:textId="77777777" w:rsidTr="00BD7B54">
        <w:tc>
          <w:tcPr>
            <w:tcW w:w="6804" w:type="dxa"/>
          </w:tcPr>
          <w:p w14:paraId="25DC8F87" w14:textId="77777777" w:rsidR="00BD7B54" w:rsidRPr="009F25B2" w:rsidRDefault="00BD7B54" w:rsidP="00BD7B54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vsaj 8 x (1/10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vmesnikov SFP/SFP+</w:t>
            </w:r>
          </w:p>
        </w:tc>
        <w:tc>
          <w:tcPr>
            <w:tcW w:w="6804" w:type="dxa"/>
          </w:tcPr>
          <w:p w14:paraId="26EBF5AE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97B0749" w14:textId="196731BE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7054BF3" w14:textId="77777777" w:rsidTr="00BD7B54">
        <w:tc>
          <w:tcPr>
            <w:tcW w:w="6804" w:type="dxa"/>
          </w:tcPr>
          <w:p w14:paraId="70A07164" w14:textId="77777777" w:rsidR="00BD7B54" w:rsidRPr="009F25B2" w:rsidRDefault="00BD7B54" w:rsidP="00BD7B54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vsaj 4 x (100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vmesnikov QSFP28</w:t>
            </w:r>
          </w:p>
        </w:tc>
        <w:tc>
          <w:tcPr>
            <w:tcW w:w="6804" w:type="dxa"/>
          </w:tcPr>
          <w:p w14:paraId="4AC7D9F3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62AF141" w14:textId="453CDBC4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1D6F147" w14:textId="77777777" w:rsidTr="00BD7B54">
        <w:tc>
          <w:tcPr>
            <w:tcW w:w="6804" w:type="dxa"/>
          </w:tcPr>
          <w:p w14:paraId="213F9374" w14:textId="77777777" w:rsidR="00BD7B54" w:rsidRPr="009F25B2" w:rsidRDefault="00BD7B54" w:rsidP="00BD7B54">
            <w:pPr>
              <w:pStyle w:val="Odstavekseznama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vsaj 1 x (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za nadzor in upravljanje (OOB management)</w:t>
            </w:r>
          </w:p>
        </w:tc>
        <w:tc>
          <w:tcPr>
            <w:tcW w:w="6804" w:type="dxa"/>
          </w:tcPr>
          <w:p w14:paraId="76529860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F088B74" w14:textId="700120C2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10A3241" w14:textId="77777777" w:rsidTr="00BD7B54">
        <w:tc>
          <w:tcPr>
            <w:tcW w:w="6804" w:type="dxa"/>
          </w:tcPr>
          <w:p w14:paraId="3DF322D6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vgrajeno in konfigurirano diskovno polje v RAID 1 načinu</w:t>
            </w:r>
          </w:p>
        </w:tc>
        <w:tc>
          <w:tcPr>
            <w:tcW w:w="6804" w:type="dxa"/>
          </w:tcPr>
          <w:p w14:paraId="4DF41DF1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38C30C1" w14:textId="59AC9C46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37C0CA4" w14:textId="77777777" w:rsidTr="00BD7B54">
        <w:tc>
          <w:tcPr>
            <w:tcW w:w="6804" w:type="dxa"/>
          </w:tcPr>
          <w:p w14:paraId="2F36E725" w14:textId="18992740" w:rsidR="00BD7B54" w:rsidRPr="009F25B2" w:rsidRDefault="00C770D6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podpirati morajo </w:t>
            </w:r>
            <w:r w:rsidR="00BD7B54" w:rsidRPr="009F25B2">
              <w:rPr>
                <w:rFonts w:ascii="Arial" w:hAnsi="Arial" w:cs="Arial"/>
              </w:rPr>
              <w:t>uporabo navideznih LAN-ov (VLAN) po protokolu IEEE 802.1q</w:t>
            </w:r>
          </w:p>
        </w:tc>
        <w:tc>
          <w:tcPr>
            <w:tcW w:w="6804" w:type="dxa"/>
          </w:tcPr>
          <w:p w14:paraId="543B5020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684E2FE9" w14:textId="292D91B3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F171C8D" w14:textId="77777777" w:rsidTr="00BD7B54">
        <w:tc>
          <w:tcPr>
            <w:tcW w:w="6804" w:type="dxa"/>
          </w:tcPr>
          <w:p w14:paraId="08FDB56A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sočasno uporabo vsaj 500 VLAN-ov</w:t>
            </w:r>
          </w:p>
        </w:tc>
        <w:tc>
          <w:tcPr>
            <w:tcW w:w="6804" w:type="dxa"/>
          </w:tcPr>
          <w:p w14:paraId="2CA73C65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8256214" w14:textId="027DBC23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7105DB6" w14:textId="77777777" w:rsidTr="00BD7B54">
        <w:tc>
          <w:tcPr>
            <w:tcW w:w="6804" w:type="dxa"/>
          </w:tcPr>
          <w:p w14:paraId="14AF2C89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vgrajeno podvojeno napajanje in možnost zamenjave ventilatorjev brez zamenjave celotne naprave</w:t>
            </w:r>
          </w:p>
        </w:tc>
        <w:tc>
          <w:tcPr>
            <w:tcW w:w="6804" w:type="dxa"/>
          </w:tcPr>
          <w:p w14:paraId="6303B7F9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F4C390C" w14:textId="26C4B295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8D4A11C" w14:textId="77777777" w:rsidTr="00BD7B54">
        <w:tc>
          <w:tcPr>
            <w:tcW w:w="6804" w:type="dxa"/>
          </w:tcPr>
          <w:p w14:paraId="49E80CB2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podpirati morajo namestitev vsaj 50 navideznih požarnih pregrad/instanc z zahtevanimi  funkcionalnostmi preprečevanja naprednih groženj naslednje generacije (NGFW-</w:t>
            </w:r>
            <w:proofErr w:type="spellStart"/>
            <w:r w:rsidRPr="009F25B2">
              <w:rPr>
                <w:rFonts w:ascii="Arial" w:hAnsi="Arial" w:cs="Arial"/>
              </w:rPr>
              <w:t>Next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Generation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Firewall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6804" w:type="dxa"/>
          </w:tcPr>
          <w:p w14:paraId="74E09747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663BF2FC" w14:textId="20B5ADF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E8F18D4" w14:textId="77777777" w:rsidTr="00BD7B54">
        <w:tc>
          <w:tcPr>
            <w:tcW w:w="6804" w:type="dxa"/>
          </w:tcPr>
          <w:p w14:paraId="30355CBB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ponujena strojna oprema sistemov požarnih pregrad mora omogočati vsaj  30% naknadno povečanje števila navideznih požarnih pregrad/instanc brez dodajanja strojne opreme</w:t>
            </w:r>
          </w:p>
        </w:tc>
        <w:tc>
          <w:tcPr>
            <w:tcW w:w="6804" w:type="dxa"/>
          </w:tcPr>
          <w:p w14:paraId="2F152DAF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A333632" w14:textId="67186CDC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F565C2" w14:paraId="06EC221A" w14:textId="77777777" w:rsidTr="00BD7B54">
        <w:tc>
          <w:tcPr>
            <w:tcW w:w="6804" w:type="dxa"/>
          </w:tcPr>
          <w:p w14:paraId="22B82C13" w14:textId="77777777" w:rsidR="00BD7B54" w:rsidRPr="00F565C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 xml:space="preserve">vsaka navidezna požarna pregrada/instanca mora omogočati ločeno upravljanje  </w:t>
            </w:r>
          </w:p>
        </w:tc>
        <w:tc>
          <w:tcPr>
            <w:tcW w:w="6804" w:type="dxa"/>
          </w:tcPr>
          <w:p w14:paraId="6D2E8766" w14:textId="77777777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7" w:type="dxa"/>
          </w:tcPr>
          <w:p w14:paraId="0E7F8B14" w14:textId="5A864C6B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D7B54" w:rsidRPr="009F25B2" w14:paraId="2A662F48" w14:textId="77777777" w:rsidTr="00BD7B54">
        <w:tc>
          <w:tcPr>
            <w:tcW w:w="6804" w:type="dxa"/>
          </w:tcPr>
          <w:p w14:paraId="2BE4F4CC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lastRenderedPageBreak/>
              <w:t>omogočati morajo usmerjevalne protokole OSPF,BGP,RIP in statično usmerjanje prometa</w:t>
            </w:r>
          </w:p>
        </w:tc>
        <w:tc>
          <w:tcPr>
            <w:tcW w:w="6804" w:type="dxa"/>
          </w:tcPr>
          <w:p w14:paraId="7294633C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98FF62D" w14:textId="2D0D4ECA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483220C" w14:textId="77777777" w:rsidTr="00BD7B54">
        <w:tc>
          <w:tcPr>
            <w:tcW w:w="6804" w:type="dxa"/>
          </w:tcPr>
          <w:p w14:paraId="2D309DAC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možnost delovanja: L2,L3, transparentni način, pasivno delovanje</w:t>
            </w:r>
          </w:p>
        </w:tc>
        <w:tc>
          <w:tcPr>
            <w:tcW w:w="6804" w:type="dxa"/>
          </w:tcPr>
          <w:p w14:paraId="17736605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D1D9205" w14:textId="41AFFC6B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3359151" w14:textId="77777777" w:rsidTr="00BD7B54">
        <w:tc>
          <w:tcPr>
            <w:tcW w:w="6804" w:type="dxa"/>
          </w:tcPr>
          <w:p w14:paraId="25BDF32A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filtriranje prometa z uporabo objektov</w:t>
            </w:r>
          </w:p>
        </w:tc>
        <w:tc>
          <w:tcPr>
            <w:tcW w:w="6804" w:type="dxa"/>
          </w:tcPr>
          <w:p w14:paraId="2814DC75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3264CB5" w14:textId="411D9CCB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C3EE46C" w14:textId="77777777" w:rsidTr="00BD7B54">
        <w:tc>
          <w:tcPr>
            <w:tcW w:w="6804" w:type="dxa"/>
          </w:tcPr>
          <w:p w14:paraId="4914B235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aplikativno filtriranje kot tudi filtriranje na podlagi geografske lokacije</w:t>
            </w:r>
          </w:p>
        </w:tc>
        <w:tc>
          <w:tcPr>
            <w:tcW w:w="6804" w:type="dxa"/>
          </w:tcPr>
          <w:p w14:paraId="77FB547A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A0576AB" w14:textId="435A3DA2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A435B3D" w14:textId="77777777" w:rsidTr="00BD7B54">
        <w:tc>
          <w:tcPr>
            <w:tcW w:w="6804" w:type="dxa"/>
          </w:tcPr>
          <w:p w14:paraId="23CDD97B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omogočati morajo mehanizme kakovosti storitev (QOS) in omogočati </w:t>
            </w:r>
            <w:proofErr w:type="spellStart"/>
            <w:r w:rsidRPr="009F25B2">
              <w:rPr>
                <w:rFonts w:ascii="Arial" w:hAnsi="Arial" w:cs="Arial"/>
              </w:rPr>
              <w:t>prioritizacijo</w:t>
            </w:r>
            <w:proofErr w:type="spellEnd"/>
            <w:r w:rsidRPr="009F25B2">
              <w:rPr>
                <w:rFonts w:ascii="Arial" w:hAnsi="Arial" w:cs="Arial"/>
              </w:rPr>
              <w:t xml:space="preserve"> občutljivega prometa in omejevanje pasovne širine aplikacijam na vhodu in izhodu omrežnih vmesnikov</w:t>
            </w:r>
          </w:p>
        </w:tc>
        <w:tc>
          <w:tcPr>
            <w:tcW w:w="6804" w:type="dxa"/>
          </w:tcPr>
          <w:p w14:paraId="0733A641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2B1CF9C9" w14:textId="7FE4CA59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29BC0A8" w14:textId="77777777" w:rsidTr="00BD7B54">
        <w:tc>
          <w:tcPr>
            <w:tcW w:w="6804" w:type="dxa"/>
          </w:tcPr>
          <w:p w14:paraId="65100E7F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overjanje in avtorizacijo uporabnikov z uporabo RADIUS in LDAP protokola</w:t>
            </w:r>
          </w:p>
        </w:tc>
        <w:tc>
          <w:tcPr>
            <w:tcW w:w="6804" w:type="dxa"/>
          </w:tcPr>
          <w:p w14:paraId="6CCA87FD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4090816" w14:textId="637DD112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57DC0DD" w14:textId="77777777" w:rsidTr="00BD7B54">
        <w:tc>
          <w:tcPr>
            <w:tcW w:w="6804" w:type="dxa"/>
          </w:tcPr>
          <w:p w14:paraId="3C3ABF14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napredno pregledovanje prometa z uporabo IPS mehanizma, ki ima na voljo samodejno posodabljanje pravil in z uporabo detekcije škodljivega prometa kot tudi  dinamično analizo škodljivih datotek</w:t>
            </w:r>
          </w:p>
        </w:tc>
        <w:tc>
          <w:tcPr>
            <w:tcW w:w="6804" w:type="dxa"/>
          </w:tcPr>
          <w:p w14:paraId="306C1FCA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4C13822" w14:textId="30CFD6B1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48C5876" w14:textId="77777777" w:rsidTr="00BD7B54">
        <w:tc>
          <w:tcPr>
            <w:tcW w:w="6804" w:type="dxa"/>
          </w:tcPr>
          <w:p w14:paraId="745CE561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podpora VRF</w:t>
            </w:r>
          </w:p>
        </w:tc>
        <w:tc>
          <w:tcPr>
            <w:tcW w:w="6804" w:type="dxa"/>
          </w:tcPr>
          <w:p w14:paraId="57E1E4BC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2AD8A743" w14:textId="3F0C59E8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ED428A6" w14:textId="77777777" w:rsidTr="00BD7B54">
        <w:tc>
          <w:tcPr>
            <w:tcW w:w="6804" w:type="dxa"/>
          </w:tcPr>
          <w:p w14:paraId="172A5DCB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visoko razpoložljivost v načinu aktivno/pasivno s samodejno sinhronizacijo aktivnih sej, konfiguracij in nameščenih digitalnih potrdil</w:t>
            </w:r>
          </w:p>
        </w:tc>
        <w:tc>
          <w:tcPr>
            <w:tcW w:w="6804" w:type="dxa"/>
          </w:tcPr>
          <w:p w14:paraId="710BE834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4F5CEDB1" w14:textId="1010D6C4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31BD117" w14:textId="77777777" w:rsidTr="00BD7B54">
        <w:tc>
          <w:tcPr>
            <w:tcW w:w="6804" w:type="dxa"/>
          </w:tcPr>
          <w:p w14:paraId="7C282B83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možnost postavitve v HA (visoka razpoložljivost) delovanja (aktivno/pasivno, aktivno/aktivno) </w:t>
            </w:r>
          </w:p>
        </w:tc>
        <w:tc>
          <w:tcPr>
            <w:tcW w:w="6804" w:type="dxa"/>
          </w:tcPr>
          <w:p w14:paraId="2B5BBD29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2C1A3E2C" w14:textId="70D80C46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8A906A9" w14:textId="77777777" w:rsidTr="00BD7B54">
        <w:tc>
          <w:tcPr>
            <w:tcW w:w="6804" w:type="dxa"/>
          </w:tcPr>
          <w:p w14:paraId="2D312078" w14:textId="77777777" w:rsidR="00BD7B54" w:rsidRPr="00F565C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morajo imeti vgrajen sistem za preprečevanje naprednih groženj (NGFW) z vsaj naslednjimi lastnostmi:</w:t>
            </w:r>
          </w:p>
        </w:tc>
        <w:tc>
          <w:tcPr>
            <w:tcW w:w="6804" w:type="dxa"/>
          </w:tcPr>
          <w:p w14:paraId="09FAB87E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0B76F83" w14:textId="79749EB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86B63E3" w14:textId="77777777" w:rsidTr="00BD7B54">
        <w:tc>
          <w:tcPr>
            <w:tcW w:w="6804" w:type="dxa"/>
          </w:tcPr>
          <w:p w14:paraId="37717EC0" w14:textId="77777777" w:rsidR="00BD7B54" w:rsidRPr="00F565C2" w:rsidRDefault="00BD7B54" w:rsidP="00BD7B54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pregled vseh napadov z ugotovitvijo katera aplikacija je uporabljena, vir in cilj aplikacije ter ali je v aplikaciji skrit napad,</w:t>
            </w:r>
          </w:p>
        </w:tc>
        <w:tc>
          <w:tcPr>
            <w:tcW w:w="6804" w:type="dxa"/>
          </w:tcPr>
          <w:p w14:paraId="5CB389AE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818612C" w14:textId="728468C0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D08BB07" w14:textId="77777777" w:rsidTr="00BD7B54">
        <w:tc>
          <w:tcPr>
            <w:tcW w:w="6804" w:type="dxa"/>
          </w:tcPr>
          <w:p w14:paraId="6AE3B3BC" w14:textId="77777777" w:rsidR="00BD7B54" w:rsidRPr="00F565C2" w:rsidRDefault="00BD7B54" w:rsidP="00BD7B54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 xml:space="preserve">prepoznavanje in preprečevanje novih naprednih napadov, </w:t>
            </w:r>
          </w:p>
        </w:tc>
        <w:tc>
          <w:tcPr>
            <w:tcW w:w="6804" w:type="dxa"/>
          </w:tcPr>
          <w:p w14:paraId="4E00516D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C731CF2" w14:textId="6EB5C2D5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7D1A711" w14:textId="77777777" w:rsidTr="00BD7B54">
        <w:tc>
          <w:tcPr>
            <w:tcW w:w="6804" w:type="dxa"/>
          </w:tcPr>
          <w:p w14:paraId="72FBC3D9" w14:textId="77777777" w:rsidR="00BD7B54" w:rsidRPr="00F565C2" w:rsidRDefault="00BD7B54" w:rsidP="00BD7B54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 w:rsidRPr="00F565C2">
              <w:rPr>
                <w:rFonts w:ascii="Arial" w:hAnsi="Arial" w:cs="Arial"/>
                <w:b/>
                <w:bCs/>
              </w:rPr>
              <w:t>dekripcija</w:t>
            </w:r>
            <w:proofErr w:type="spellEnd"/>
            <w:r w:rsidRPr="00F565C2">
              <w:rPr>
                <w:rFonts w:ascii="Arial" w:hAnsi="Arial" w:cs="Arial"/>
                <w:b/>
                <w:bCs/>
              </w:rPr>
              <w:t xml:space="preserve"> prometa,</w:t>
            </w:r>
          </w:p>
        </w:tc>
        <w:tc>
          <w:tcPr>
            <w:tcW w:w="6804" w:type="dxa"/>
          </w:tcPr>
          <w:p w14:paraId="3256CB04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F954089" w14:textId="7D4099BC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61DDC83" w14:textId="77777777" w:rsidTr="00BD7B54">
        <w:tc>
          <w:tcPr>
            <w:tcW w:w="6804" w:type="dxa"/>
          </w:tcPr>
          <w:p w14:paraId="5103155C" w14:textId="77777777" w:rsidR="00BD7B54" w:rsidRPr="00F565C2" w:rsidRDefault="00BD7B54" w:rsidP="00BD7B54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blokiranje datotek,</w:t>
            </w:r>
          </w:p>
        </w:tc>
        <w:tc>
          <w:tcPr>
            <w:tcW w:w="6804" w:type="dxa"/>
          </w:tcPr>
          <w:p w14:paraId="7C42423A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7E57509F" w14:textId="46B72CE6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2EB3AD7" w14:textId="77777777" w:rsidTr="00BD7B54">
        <w:tc>
          <w:tcPr>
            <w:tcW w:w="6804" w:type="dxa"/>
          </w:tcPr>
          <w:p w14:paraId="02A17A51" w14:textId="77777777" w:rsidR="00BD7B54" w:rsidRPr="00F565C2" w:rsidRDefault="00BD7B54" w:rsidP="00BD7B54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preverjanje prenosa datotek.</w:t>
            </w:r>
          </w:p>
        </w:tc>
        <w:tc>
          <w:tcPr>
            <w:tcW w:w="6804" w:type="dxa"/>
          </w:tcPr>
          <w:p w14:paraId="6166408A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7DE180C" w14:textId="14F3A0A3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CA4B18A" w14:textId="77777777" w:rsidTr="00BD7B54">
        <w:tc>
          <w:tcPr>
            <w:tcW w:w="6804" w:type="dxa"/>
          </w:tcPr>
          <w:p w14:paraId="353D1EDA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možnost dodajanja dodatnih varnostnih licenc (DNS,URL filtriranje, </w:t>
            </w:r>
            <w:proofErr w:type="spellStart"/>
            <w:r w:rsidRPr="009F25B2">
              <w:rPr>
                <w:rFonts w:ascii="Arial" w:hAnsi="Arial" w:cs="Arial"/>
              </w:rPr>
              <w:t>IoT</w:t>
            </w:r>
            <w:proofErr w:type="spellEnd"/>
            <w:r w:rsidRPr="009F25B2">
              <w:rPr>
                <w:rFonts w:ascii="Arial" w:hAnsi="Arial" w:cs="Arial"/>
              </w:rPr>
              <w:t>)</w:t>
            </w:r>
          </w:p>
        </w:tc>
        <w:tc>
          <w:tcPr>
            <w:tcW w:w="6804" w:type="dxa"/>
          </w:tcPr>
          <w:p w14:paraId="29623111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4D55562" w14:textId="2AC6D83C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0E1DF7C" w14:textId="77777777" w:rsidTr="00BD7B54">
        <w:tc>
          <w:tcPr>
            <w:tcW w:w="6804" w:type="dxa"/>
          </w:tcPr>
          <w:p w14:paraId="153BD02E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možnost pregledovanja HTTPS prometa</w:t>
            </w:r>
          </w:p>
        </w:tc>
        <w:tc>
          <w:tcPr>
            <w:tcW w:w="6804" w:type="dxa"/>
          </w:tcPr>
          <w:p w14:paraId="4234A777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2AE2E68" w14:textId="370126A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82641C1" w14:textId="77777777" w:rsidTr="00BD7B54">
        <w:tc>
          <w:tcPr>
            <w:tcW w:w="6804" w:type="dxa"/>
          </w:tcPr>
          <w:p w14:paraId="5447855E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lastRenderedPageBreak/>
              <w:t>omogočeno mora biti centralizirano upravljanje požarnih pregrad z uporabo grafičnega vmesnika prek HTTPS in konzolnega vmesnika</w:t>
            </w:r>
          </w:p>
        </w:tc>
        <w:tc>
          <w:tcPr>
            <w:tcW w:w="6804" w:type="dxa"/>
          </w:tcPr>
          <w:p w14:paraId="752AA938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6D44183" w14:textId="79094F0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F565C2" w14:paraId="585D321C" w14:textId="77777777" w:rsidTr="00BD7B54">
        <w:tc>
          <w:tcPr>
            <w:tcW w:w="6804" w:type="dxa"/>
          </w:tcPr>
          <w:p w14:paraId="5EB559F6" w14:textId="77777777" w:rsidR="00BD7B54" w:rsidRPr="00F565C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sistem za centralizirano upravljanje mora biti v obliki virtualne naprave in nameščen na lokaciji naročnika</w:t>
            </w:r>
          </w:p>
        </w:tc>
        <w:tc>
          <w:tcPr>
            <w:tcW w:w="6804" w:type="dxa"/>
          </w:tcPr>
          <w:p w14:paraId="31C0E018" w14:textId="77777777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7" w:type="dxa"/>
          </w:tcPr>
          <w:p w14:paraId="6E490BD4" w14:textId="00AAC129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D7B54" w:rsidRPr="009F25B2" w14:paraId="7DA2602A" w14:textId="77777777" w:rsidTr="00BD7B54">
        <w:tc>
          <w:tcPr>
            <w:tcW w:w="6804" w:type="dxa"/>
          </w:tcPr>
          <w:p w14:paraId="0A582F7F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 nadzor po protokolu SNMP</w:t>
            </w:r>
          </w:p>
        </w:tc>
        <w:tc>
          <w:tcPr>
            <w:tcW w:w="6804" w:type="dxa"/>
          </w:tcPr>
          <w:p w14:paraId="723FEA04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7422CE03" w14:textId="4F61B3EA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4D82D52" w14:textId="77777777" w:rsidTr="00BD7B54">
        <w:tc>
          <w:tcPr>
            <w:tcW w:w="6804" w:type="dxa"/>
          </w:tcPr>
          <w:p w14:paraId="59502ADC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 zajem paketov, ki prečkajo požarno pregrado in izvoz zajetega prometa za kasnejšo analizo</w:t>
            </w:r>
          </w:p>
        </w:tc>
        <w:tc>
          <w:tcPr>
            <w:tcW w:w="6804" w:type="dxa"/>
          </w:tcPr>
          <w:p w14:paraId="69C0DB9D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738920A5" w14:textId="1901810F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F127FCC" w14:textId="77777777" w:rsidTr="00BD7B54">
        <w:tc>
          <w:tcPr>
            <w:tcW w:w="6804" w:type="dxa"/>
          </w:tcPr>
          <w:p w14:paraId="544F991A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 simulacijo prehoda prometa preko požarne pregrade in analizo varnostnih nastavitev, ki se aplicirajo v primeru simuliranega prometa</w:t>
            </w:r>
          </w:p>
        </w:tc>
        <w:tc>
          <w:tcPr>
            <w:tcW w:w="6804" w:type="dxa"/>
          </w:tcPr>
          <w:p w14:paraId="2D754DE7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0CB14D05" w14:textId="26B5F499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0AFC464" w14:textId="77777777" w:rsidTr="00BD7B54">
        <w:tc>
          <w:tcPr>
            <w:tcW w:w="6804" w:type="dxa"/>
          </w:tcPr>
          <w:p w14:paraId="43BD855C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omogočati morajo namestitev v virtualna okolja </w:t>
            </w:r>
            <w:proofErr w:type="spellStart"/>
            <w:r w:rsidRPr="009F25B2">
              <w:rPr>
                <w:rFonts w:ascii="Arial" w:hAnsi="Arial" w:cs="Arial"/>
              </w:rPr>
              <w:t>VMware</w:t>
            </w:r>
            <w:proofErr w:type="spellEnd"/>
            <w:r w:rsidRPr="009F25B2">
              <w:rPr>
                <w:rFonts w:ascii="Arial" w:hAnsi="Arial" w:cs="Arial"/>
              </w:rPr>
              <w:t xml:space="preserve"> in KVM</w:t>
            </w:r>
          </w:p>
        </w:tc>
        <w:tc>
          <w:tcPr>
            <w:tcW w:w="6804" w:type="dxa"/>
          </w:tcPr>
          <w:p w14:paraId="4089A7C0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58B1E280" w14:textId="083A52D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F565C2" w14:paraId="4443852F" w14:textId="77777777" w:rsidTr="00BD7B54">
        <w:tc>
          <w:tcPr>
            <w:tcW w:w="6804" w:type="dxa"/>
          </w:tcPr>
          <w:p w14:paraId="020E18DB" w14:textId="77777777" w:rsidR="00BD7B54" w:rsidRPr="00F565C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F565C2">
              <w:rPr>
                <w:rFonts w:ascii="Arial" w:hAnsi="Arial" w:cs="Arial"/>
                <w:b/>
                <w:bCs/>
              </w:rPr>
              <w:t>omogočati morajo zbiranje dnevnikov, analizo dnevnikov, analizo groženj, korelacije zapisov na posamezni požarni pregradi/instanci v sklopu ponujenih naprav ter programske opreme in licenc</w:t>
            </w:r>
          </w:p>
        </w:tc>
        <w:tc>
          <w:tcPr>
            <w:tcW w:w="6804" w:type="dxa"/>
          </w:tcPr>
          <w:p w14:paraId="0B5DFE7D" w14:textId="77777777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7" w:type="dxa"/>
          </w:tcPr>
          <w:p w14:paraId="71DC4BF1" w14:textId="7BF544D1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D7B54" w:rsidRPr="009F25B2" w14:paraId="3D9FD304" w14:textId="77777777" w:rsidTr="00BD7B54">
        <w:tc>
          <w:tcPr>
            <w:tcW w:w="6804" w:type="dxa"/>
          </w:tcPr>
          <w:p w14:paraId="6D59456C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prejemanja logov vsaj  10.000 logov/sekundo</w:t>
            </w:r>
          </w:p>
        </w:tc>
        <w:tc>
          <w:tcPr>
            <w:tcW w:w="6804" w:type="dxa"/>
          </w:tcPr>
          <w:p w14:paraId="74C168CE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4C928EA" w14:textId="2FF8BEE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2F7E597" w14:textId="77777777" w:rsidTr="00BD7B54">
        <w:tc>
          <w:tcPr>
            <w:tcW w:w="6804" w:type="dxa"/>
          </w:tcPr>
          <w:p w14:paraId="376F0803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omogočati mora administracijo glede na vloge (RBA - Role </w:t>
            </w:r>
            <w:proofErr w:type="spellStart"/>
            <w:r w:rsidRPr="009F25B2">
              <w:rPr>
                <w:rFonts w:ascii="Arial" w:hAnsi="Arial" w:cs="Arial"/>
              </w:rPr>
              <w:t>based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admin</w:t>
            </w:r>
            <w:proofErr w:type="spellEnd"/>
            <w:r w:rsidRPr="009F25B2">
              <w:rPr>
                <w:rFonts w:ascii="Arial" w:hAnsi="Arial" w:cs="Arial"/>
              </w:rPr>
              <w:t>)</w:t>
            </w:r>
          </w:p>
        </w:tc>
        <w:tc>
          <w:tcPr>
            <w:tcW w:w="6804" w:type="dxa"/>
          </w:tcPr>
          <w:p w14:paraId="08651748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39932079" w14:textId="3ADE9774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CB9A952" w14:textId="77777777" w:rsidTr="00BD7B54">
        <w:tc>
          <w:tcPr>
            <w:tcW w:w="6804" w:type="dxa"/>
          </w:tcPr>
          <w:p w14:paraId="3B2FACE5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vse ponujene notranje požarne pregrade se morajo vključiti v isti centralni upravljavski sistem</w:t>
            </w:r>
          </w:p>
        </w:tc>
        <w:tc>
          <w:tcPr>
            <w:tcW w:w="6804" w:type="dxa"/>
          </w:tcPr>
          <w:p w14:paraId="54898E83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2F089B45" w14:textId="293AEC5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6CFFFC6" w14:textId="77777777" w:rsidTr="00BD7B54">
        <w:tc>
          <w:tcPr>
            <w:tcW w:w="6804" w:type="dxa"/>
          </w:tcPr>
          <w:p w14:paraId="09A18EED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IPv6 za naslavljanje omrežnih vmesnikov, usmerjanje prometa in filtriranje naslovov IPv6</w:t>
            </w:r>
          </w:p>
        </w:tc>
        <w:tc>
          <w:tcPr>
            <w:tcW w:w="6804" w:type="dxa"/>
          </w:tcPr>
          <w:p w14:paraId="267E6C18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15F4CF4D" w14:textId="3C2D0750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645390C" w14:textId="77777777" w:rsidTr="00BD7B54">
        <w:tc>
          <w:tcPr>
            <w:tcW w:w="6804" w:type="dxa"/>
          </w:tcPr>
          <w:p w14:paraId="24944C23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zahtevana je visoka zanesljivost in robustnost ponujene rešitve brez možnosti izpada zaradi okvare na enem samem mestu</w:t>
            </w:r>
          </w:p>
        </w:tc>
        <w:tc>
          <w:tcPr>
            <w:tcW w:w="6804" w:type="dxa"/>
          </w:tcPr>
          <w:p w14:paraId="01183761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6839A245" w14:textId="5B059B00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227E46C" w14:textId="77777777" w:rsidTr="00BD7B54">
        <w:tc>
          <w:tcPr>
            <w:tcW w:w="6804" w:type="dxa"/>
          </w:tcPr>
          <w:p w14:paraId="48AA40E6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možnost nadgradnje celotne programske opreme podvojenih požarnih pregrad brez prekinitve omrežnega prometa</w:t>
            </w:r>
          </w:p>
        </w:tc>
        <w:tc>
          <w:tcPr>
            <w:tcW w:w="6804" w:type="dxa"/>
          </w:tcPr>
          <w:p w14:paraId="44B89779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46889298" w14:textId="191138B1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42596DB" w14:textId="77777777" w:rsidTr="00BD7B54">
        <w:tc>
          <w:tcPr>
            <w:tcW w:w="6804" w:type="dxa"/>
          </w:tcPr>
          <w:p w14:paraId="2F72FDD2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višina ohišja-največ 3U, omogočena mora biti vgradnja v standardno 19-palčno omaro</w:t>
            </w:r>
          </w:p>
        </w:tc>
        <w:tc>
          <w:tcPr>
            <w:tcW w:w="6804" w:type="dxa"/>
          </w:tcPr>
          <w:p w14:paraId="737898EB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69802685" w14:textId="7897D2A2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CD6D465" w14:textId="77777777" w:rsidTr="00BD7B54">
        <w:tc>
          <w:tcPr>
            <w:tcW w:w="6804" w:type="dxa"/>
          </w:tcPr>
          <w:p w14:paraId="511903A2" w14:textId="77777777" w:rsidR="00BD7B54" w:rsidRPr="009F25B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 primeru, da so za katere od zahtevanih funkcionalnosti potrebne dodatne licence, jih je potrebno vključiti v predračun</w:t>
            </w:r>
          </w:p>
        </w:tc>
        <w:tc>
          <w:tcPr>
            <w:tcW w:w="6804" w:type="dxa"/>
          </w:tcPr>
          <w:p w14:paraId="3CE93576" w14:textId="77777777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47" w:type="dxa"/>
          </w:tcPr>
          <w:p w14:paraId="47AD40E8" w14:textId="748F6A2D" w:rsidR="00BD7B54" w:rsidRPr="009F25B2" w:rsidRDefault="00BD7B54" w:rsidP="00BD7B54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F565C2" w14:paraId="08F8C1B9" w14:textId="77777777" w:rsidTr="00BD7B54">
        <w:tc>
          <w:tcPr>
            <w:tcW w:w="6804" w:type="dxa"/>
          </w:tcPr>
          <w:p w14:paraId="058A4DC0" w14:textId="3D85C324" w:rsidR="00BD7B54" w:rsidRPr="00F565C2" w:rsidRDefault="00BD7B54" w:rsidP="00BD7B54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Za notranje robne požarne pregrade (6 kosov) morajo biti izpolnjeni pogoji:</w:t>
            </w:r>
          </w:p>
          <w:p w14:paraId="1FB09BD0" w14:textId="257D3593" w:rsidR="00BD7B54" w:rsidRPr="00F565C2" w:rsidRDefault="00BD7B54" w:rsidP="00860CF3">
            <w:pPr>
              <w:pStyle w:val="Odstavekseznama"/>
              <w:ind w:left="965" w:hanging="224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-  prepustnost požarne pregrade z vključeno prepoznavo aplikacij in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logiranjem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vsaj 80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</w:p>
          <w:p w14:paraId="55563694" w14:textId="3332EB22" w:rsidR="00BD7B54" w:rsidRPr="00860CF3" w:rsidRDefault="00860CF3" w:rsidP="00860CF3">
            <w:pPr>
              <w:widowControl w:val="0"/>
              <w:suppressAutoHyphens/>
              <w:spacing w:line="260" w:lineRule="atLeast"/>
              <w:ind w:left="1025" w:hanging="284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-  </w:t>
            </w:r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prepustnost pri preverjanju nevarnosti vsaj 60 </w:t>
            </w:r>
            <w:proofErr w:type="spellStart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ob vključenih funkcionalnostih prepoznavanja aplikacij, IPS, </w:t>
            </w:r>
            <w:proofErr w:type="spellStart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antivirus</w:t>
            </w:r>
            <w:proofErr w:type="spellEnd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, </w:t>
            </w:r>
            <w:proofErr w:type="spellStart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antispyware</w:t>
            </w:r>
            <w:proofErr w:type="spellEnd"/>
            <w:r w:rsidR="00BD7B54" w:rsidRPr="00860CF3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, sistema za zaznavanje naprednih napadov, blokiranja datotek in beleženja dogodkov</w:t>
            </w:r>
          </w:p>
          <w:p w14:paraId="20B837F4" w14:textId="5A82D8ED" w:rsidR="00BD7B54" w:rsidRPr="00F565C2" w:rsidRDefault="00BD7B54" w:rsidP="00BD7B54">
            <w:pPr>
              <w:pStyle w:val="Odstavekseznama"/>
              <w:widowControl w:val="0"/>
              <w:numPr>
                <w:ilvl w:val="0"/>
                <w:numId w:val="12"/>
              </w:numPr>
              <w:suppressAutoHyphens/>
              <w:spacing w:line="260" w:lineRule="atLeast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vsaj 50 navideznih požarnih pregrad/instanc</w:t>
            </w:r>
          </w:p>
          <w:p w14:paraId="14E2F860" w14:textId="47B3D709" w:rsidR="00BD7B54" w:rsidRPr="00F565C2" w:rsidRDefault="00BD7B54" w:rsidP="00BD7B54">
            <w:pPr>
              <w:pStyle w:val="Odstavekseznama"/>
              <w:widowControl w:val="0"/>
              <w:numPr>
                <w:ilvl w:val="0"/>
                <w:numId w:val="12"/>
              </w:numPr>
              <w:suppressAutoHyphens/>
              <w:spacing w:line="260" w:lineRule="atLeast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IPSec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prepustnost vsaj 50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</w:p>
        </w:tc>
        <w:tc>
          <w:tcPr>
            <w:tcW w:w="6804" w:type="dxa"/>
          </w:tcPr>
          <w:p w14:paraId="0720FCA3" w14:textId="77777777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7" w:type="dxa"/>
          </w:tcPr>
          <w:p w14:paraId="625F4427" w14:textId="59B4C61C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BD7B54" w:rsidRPr="00F565C2" w14:paraId="5E72D431" w14:textId="77777777" w:rsidTr="00BD7B54">
        <w:tc>
          <w:tcPr>
            <w:tcW w:w="6804" w:type="dxa"/>
          </w:tcPr>
          <w:p w14:paraId="42C161FB" w14:textId="618AD67B" w:rsidR="00BD7B54" w:rsidRPr="00F565C2" w:rsidRDefault="00BD7B54" w:rsidP="00E0537F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Za notranje robne požarne pregrade (4 kosi) za MAN/WAN del omrežja morajo biti izpolnjeni pogoji:</w:t>
            </w:r>
          </w:p>
          <w:p w14:paraId="60DE3FBB" w14:textId="53032A3E" w:rsidR="00BD7B54" w:rsidRPr="00F565C2" w:rsidRDefault="00BD7B54" w:rsidP="00E0537F">
            <w:pPr>
              <w:pStyle w:val="Odstavekseznama"/>
              <w:numPr>
                <w:ilvl w:val="0"/>
                <w:numId w:val="11"/>
              </w:numPr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prepustnost požarne pregrade z vključeno prepoznavo aplikacij in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logiranjem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vsaj 70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</w:p>
          <w:p w14:paraId="493FCDF0" w14:textId="6DFE8EBB" w:rsidR="00BD7B54" w:rsidRPr="00F565C2" w:rsidRDefault="00BD7B54" w:rsidP="00E0537F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prepustnost pri preverjanju nevarnosti vsaj 50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ob vključenih funkcionalnostih prepoznavanja aplikacij, IPS,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antivirus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,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antispyware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, sistema za zaznavanje naprednih napadov, blokiranja datotek in beleženja dogodkov</w:t>
            </w:r>
          </w:p>
          <w:p w14:paraId="4CB2908B" w14:textId="5BCF3378" w:rsidR="00BD7B54" w:rsidRPr="00F565C2" w:rsidRDefault="00BD7B54" w:rsidP="00E0537F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vsaj 60 navideznih požarnih pregrad/instanc</w:t>
            </w:r>
          </w:p>
          <w:p w14:paraId="1464E356" w14:textId="48E1A38E" w:rsidR="00BD7B54" w:rsidRPr="00F565C2" w:rsidRDefault="00BD7B54" w:rsidP="00E0537F">
            <w:pPr>
              <w:pStyle w:val="Odstavekseznama"/>
              <w:numPr>
                <w:ilvl w:val="0"/>
                <w:numId w:val="11"/>
              </w:numPr>
              <w:spacing w:after="160" w:line="259" w:lineRule="auto"/>
              <w:jc w:val="both"/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</w:pP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IPSec</w:t>
            </w:r>
            <w:proofErr w:type="spellEnd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 xml:space="preserve"> prepustnost vsaj 40 </w:t>
            </w:r>
            <w:proofErr w:type="spellStart"/>
            <w:r w:rsidRPr="00F565C2">
              <w:rPr>
                <w:rFonts w:ascii="Arial" w:eastAsia="Times New Roman" w:hAnsi="Arial" w:cs="Times New Roman"/>
                <w:b/>
                <w:bCs/>
                <w:kern w:val="0"/>
                <w14:ligatures w14:val="none"/>
              </w:rPr>
              <w:t>Gbps</w:t>
            </w:r>
            <w:proofErr w:type="spellEnd"/>
          </w:p>
        </w:tc>
        <w:tc>
          <w:tcPr>
            <w:tcW w:w="6804" w:type="dxa"/>
          </w:tcPr>
          <w:p w14:paraId="722A8A66" w14:textId="77777777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7" w:type="dxa"/>
          </w:tcPr>
          <w:p w14:paraId="7D721A27" w14:textId="1788B23D" w:rsidR="00BD7B54" w:rsidRPr="00F565C2" w:rsidRDefault="00BD7B54" w:rsidP="00BD7B5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433080A" w14:textId="77777777" w:rsidR="00193410" w:rsidRPr="009F25B2" w:rsidRDefault="00193410" w:rsidP="00802755">
      <w:pPr>
        <w:rPr>
          <w:rFonts w:ascii="Arial" w:hAnsi="Arial" w:cs="Arial"/>
        </w:rPr>
      </w:pPr>
    </w:p>
    <w:p w14:paraId="5087BC49" w14:textId="024F26FF" w:rsidR="004A1325" w:rsidRPr="009F25B2" w:rsidRDefault="004A1325">
      <w:pPr>
        <w:rPr>
          <w:rFonts w:ascii="Arial" w:hAnsi="Arial" w:cs="Arial"/>
        </w:rPr>
      </w:pPr>
      <w:r w:rsidRPr="009F25B2">
        <w:rPr>
          <w:rFonts w:ascii="Arial" w:hAnsi="Arial" w:cs="Arial"/>
        </w:rPr>
        <w:br w:type="page"/>
      </w:r>
    </w:p>
    <w:tbl>
      <w:tblPr>
        <w:tblStyle w:val="Tabelamrea"/>
        <w:tblW w:w="15309" w:type="dxa"/>
        <w:tblInd w:w="279" w:type="dxa"/>
        <w:tblLook w:val="04A0" w:firstRow="1" w:lastRow="0" w:firstColumn="1" w:lastColumn="0" w:noHBand="0" w:noVBand="1"/>
      </w:tblPr>
      <w:tblGrid>
        <w:gridCol w:w="7037"/>
        <w:gridCol w:w="6996"/>
        <w:gridCol w:w="1276"/>
      </w:tblGrid>
      <w:tr w:rsidR="00BD7B54" w:rsidRPr="009F25B2" w14:paraId="22139590" w14:textId="77777777" w:rsidTr="00BD7B54">
        <w:tc>
          <w:tcPr>
            <w:tcW w:w="7037" w:type="dxa"/>
          </w:tcPr>
          <w:p w14:paraId="605FCFF0" w14:textId="2D09836F" w:rsidR="00BD7B54" w:rsidRPr="009F25B2" w:rsidRDefault="00713BBF" w:rsidP="00BD7B54">
            <w:pPr>
              <w:pStyle w:val="Odstavekseznama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Funkcionaln</w:t>
            </w:r>
            <w:r>
              <w:rPr>
                <w:rFonts w:ascii="Arial" w:hAnsi="Arial" w:cs="Arial"/>
              </w:rPr>
              <w:t>e</w:t>
            </w:r>
            <w:r w:rsidRPr="009F25B2">
              <w:rPr>
                <w:rFonts w:ascii="Arial" w:hAnsi="Arial" w:cs="Arial"/>
              </w:rPr>
              <w:t xml:space="preserve"> zahtev</w:t>
            </w:r>
            <w:r>
              <w:rPr>
                <w:rFonts w:ascii="Arial" w:hAnsi="Arial" w:cs="Arial"/>
              </w:rPr>
              <w:t>e za</w:t>
            </w:r>
            <w:r w:rsidRPr="009F25B2">
              <w:rPr>
                <w:rFonts w:ascii="Arial" w:hAnsi="Arial" w:cs="Arial"/>
              </w:rPr>
              <w:t xml:space="preserve"> </w:t>
            </w:r>
            <w:r w:rsidR="00BD7B54" w:rsidRPr="009F25B2">
              <w:rPr>
                <w:rFonts w:ascii="Arial" w:hAnsi="Arial" w:cs="Arial"/>
              </w:rPr>
              <w:t>SKLOP 3</w:t>
            </w:r>
          </w:p>
        </w:tc>
        <w:tc>
          <w:tcPr>
            <w:tcW w:w="6996" w:type="dxa"/>
          </w:tcPr>
          <w:p w14:paraId="280776D4" w14:textId="0B2C95D5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Naslov</w:t>
            </w:r>
            <w:r>
              <w:rPr>
                <w:rFonts w:ascii="Arial" w:hAnsi="Arial" w:cs="Arial"/>
              </w:rPr>
              <w:t xml:space="preserve"> dokumenta, stran, poglavje</w:t>
            </w:r>
          </w:p>
        </w:tc>
        <w:tc>
          <w:tcPr>
            <w:tcW w:w="1276" w:type="dxa"/>
          </w:tcPr>
          <w:p w14:paraId="56B914F6" w14:textId="774EA0E6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Ustreznost (DA)</w:t>
            </w:r>
          </w:p>
        </w:tc>
      </w:tr>
      <w:tr w:rsidR="00BD7B54" w:rsidRPr="005E74A1" w14:paraId="75B253AC" w14:textId="77777777" w:rsidTr="00BD7B54">
        <w:tc>
          <w:tcPr>
            <w:tcW w:w="7037" w:type="dxa"/>
          </w:tcPr>
          <w:p w14:paraId="645D8ACE" w14:textId="7D57AD02" w:rsidR="00BD7B54" w:rsidRPr="005E74A1" w:rsidRDefault="00BD7B54" w:rsidP="00AA059C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VPN požarne pregrade za zunanji oddaljeni dostop proizvajalca Cisco ali kompatibilne</w:t>
            </w:r>
          </w:p>
        </w:tc>
        <w:tc>
          <w:tcPr>
            <w:tcW w:w="6996" w:type="dxa"/>
          </w:tcPr>
          <w:p w14:paraId="134F550E" w14:textId="77777777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3A2E456" w14:textId="4166797C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BD7B54" w:rsidRPr="004F199D" w14:paraId="015A258F" w14:textId="77777777" w:rsidTr="00BD7B54">
        <w:tc>
          <w:tcPr>
            <w:tcW w:w="7037" w:type="dxa"/>
          </w:tcPr>
          <w:p w14:paraId="7F1F7EA3" w14:textId="59CD749F" w:rsidR="00BD7B54" w:rsidRPr="004F199D" w:rsidRDefault="00BD7B54" w:rsidP="006B6AEE">
            <w:pPr>
              <w:ind w:left="360" w:firstLine="381"/>
              <w:jc w:val="both"/>
              <w:rPr>
                <w:rFonts w:ascii="Arial" w:hAnsi="Arial" w:cs="Arial"/>
              </w:rPr>
            </w:pPr>
            <w:bookmarkStart w:id="1" w:name="_Hlk171575622"/>
            <w:r w:rsidRPr="004F199D">
              <w:rPr>
                <w:rFonts w:ascii="Arial" w:hAnsi="Arial" w:cs="Arial"/>
              </w:rPr>
              <w:t>Zmogljivost</w:t>
            </w:r>
          </w:p>
        </w:tc>
        <w:tc>
          <w:tcPr>
            <w:tcW w:w="6996" w:type="dxa"/>
          </w:tcPr>
          <w:p w14:paraId="46CFAAC1" w14:textId="77777777" w:rsidR="00BD7B54" w:rsidRPr="004F199D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4A3F41" w14:textId="657EA6BE" w:rsidR="00BD7B54" w:rsidRPr="004F199D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C908AB" w:rsidRPr="004F199D" w14:paraId="00F19E31" w14:textId="77777777" w:rsidTr="00BD7B54">
        <w:tc>
          <w:tcPr>
            <w:tcW w:w="7037" w:type="dxa"/>
          </w:tcPr>
          <w:p w14:paraId="5EB46A59" w14:textId="3F45F15D" w:rsidR="00C908AB" w:rsidRPr="004F199D" w:rsidRDefault="00C908AB" w:rsidP="00C908AB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733EAA">
              <w:rPr>
                <w:rFonts w:ascii="Arial" w:hAnsi="Arial" w:cs="Arial"/>
                <w:szCs w:val="20"/>
              </w:rPr>
              <w:t xml:space="preserve">Prepustnost požarne pregrade vsaj 20 </w:t>
            </w:r>
            <w:proofErr w:type="spellStart"/>
            <w:r w:rsidRPr="00733EAA">
              <w:rPr>
                <w:rFonts w:ascii="Arial" w:hAnsi="Arial" w:cs="Arial"/>
                <w:szCs w:val="20"/>
              </w:rPr>
              <w:t>Gb</w:t>
            </w:r>
            <w:proofErr w:type="spellEnd"/>
            <w:r w:rsidRPr="00733EAA">
              <w:rPr>
                <w:rFonts w:ascii="Arial" w:hAnsi="Arial" w:cs="Arial"/>
                <w:szCs w:val="20"/>
              </w:rPr>
              <w:t>/s prometa (z vključenim sistemom za preprečevanje vdorov IPS)</w:t>
            </w:r>
          </w:p>
        </w:tc>
        <w:tc>
          <w:tcPr>
            <w:tcW w:w="6996" w:type="dxa"/>
          </w:tcPr>
          <w:p w14:paraId="4A60D28A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F79DBC9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</w:tr>
      <w:tr w:rsidR="00C908AB" w:rsidRPr="004F199D" w14:paraId="0AB80B08" w14:textId="77777777" w:rsidTr="00BD7B54">
        <w:tc>
          <w:tcPr>
            <w:tcW w:w="7037" w:type="dxa"/>
          </w:tcPr>
          <w:p w14:paraId="052D40DC" w14:textId="120C8027" w:rsidR="00C908AB" w:rsidRPr="006B6AEE" w:rsidRDefault="00C908AB" w:rsidP="006B6AEE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733EAA">
              <w:rPr>
                <w:rFonts w:ascii="Arial" w:hAnsi="Arial" w:cs="Arial"/>
                <w:szCs w:val="20"/>
              </w:rPr>
              <w:t>Podpirati mora 3 milijon</w:t>
            </w:r>
            <w:r w:rsidR="00505CC2">
              <w:rPr>
                <w:rFonts w:ascii="Arial" w:hAnsi="Arial" w:cs="Arial"/>
                <w:szCs w:val="20"/>
              </w:rPr>
              <w:t>e</w:t>
            </w:r>
            <w:r w:rsidRPr="00733EAA">
              <w:rPr>
                <w:rFonts w:ascii="Arial" w:hAnsi="Arial" w:cs="Arial"/>
                <w:szCs w:val="20"/>
              </w:rPr>
              <w:t xml:space="preserve"> sočasnih sej in vsaj 150.000 novih sej na sekundo</w:t>
            </w:r>
            <w:r w:rsidR="00505CC2">
              <w:rPr>
                <w:rFonts w:ascii="Arial" w:hAnsi="Arial" w:cs="Arial"/>
                <w:szCs w:val="20"/>
              </w:rPr>
              <w:t>,</w:t>
            </w:r>
            <w:r w:rsidRPr="00733EAA">
              <w:rPr>
                <w:rFonts w:ascii="Arial" w:hAnsi="Arial" w:cs="Arial"/>
                <w:szCs w:val="20"/>
              </w:rPr>
              <w:t xml:space="preserve"> z vključenim vpogledom v tip aplikacije</w:t>
            </w:r>
          </w:p>
        </w:tc>
        <w:tc>
          <w:tcPr>
            <w:tcW w:w="6996" w:type="dxa"/>
          </w:tcPr>
          <w:p w14:paraId="341DF2E4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BFBECCA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</w:tr>
      <w:tr w:rsidR="00C908AB" w:rsidRPr="004F199D" w14:paraId="53CF501D" w14:textId="77777777" w:rsidTr="00BD7B54">
        <w:tc>
          <w:tcPr>
            <w:tcW w:w="7037" w:type="dxa"/>
          </w:tcPr>
          <w:p w14:paraId="129FF748" w14:textId="0D116F5C" w:rsidR="00C908AB" w:rsidRPr="006B6AEE" w:rsidRDefault="00C908AB" w:rsidP="006B6AEE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733EAA">
              <w:rPr>
                <w:rFonts w:ascii="Arial" w:hAnsi="Arial" w:cs="Arial"/>
                <w:szCs w:val="20"/>
              </w:rPr>
              <w:t xml:space="preserve">Prepustnost 8 </w:t>
            </w:r>
            <w:proofErr w:type="spellStart"/>
            <w:r w:rsidRPr="00733EAA">
              <w:rPr>
                <w:rFonts w:ascii="Arial" w:hAnsi="Arial" w:cs="Arial"/>
                <w:szCs w:val="20"/>
              </w:rPr>
              <w:t>Gb</w:t>
            </w:r>
            <w:proofErr w:type="spellEnd"/>
            <w:r w:rsidRPr="00733EAA">
              <w:rPr>
                <w:rFonts w:ascii="Arial" w:hAnsi="Arial" w:cs="Arial"/>
                <w:szCs w:val="20"/>
              </w:rPr>
              <w:t xml:space="preserve">/s </w:t>
            </w:r>
            <w:proofErr w:type="spellStart"/>
            <w:r w:rsidRPr="00733EAA">
              <w:rPr>
                <w:rFonts w:ascii="Arial" w:hAnsi="Arial" w:cs="Arial"/>
                <w:szCs w:val="20"/>
              </w:rPr>
              <w:t>IPsec</w:t>
            </w:r>
            <w:proofErr w:type="spellEnd"/>
            <w:r w:rsidRPr="00733EAA">
              <w:rPr>
                <w:rFonts w:ascii="Arial" w:hAnsi="Arial" w:cs="Arial"/>
                <w:szCs w:val="20"/>
              </w:rPr>
              <w:t xml:space="preserve"> VPN</w:t>
            </w:r>
          </w:p>
        </w:tc>
        <w:tc>
          <w:tcPr>
            <w:tcW w:w="6996" w:type="dxa"/>
          </w:tcPr>
          <w:p w14:paraId="1DDE35DD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C5154E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</w:tr>
      <w:tr w:rsidR="00C908AB" w:rsidRPr="004F199D" w14:paraId="18D90DCD" w14:textId="77777777" w:rsidTr="00BD7B54">
        <w:tc>
          <w:tcPr>
            <w:tcW w:w="7037" w:type="dxa"/>
          </w:tcPr>
          <w:p w14:paraId="450F6F45" w14:textId="2380EB1F" w:rsidR="00C908AB" w:rsidRPr="006B6AEE" w:rsidRDefault="00C908AB" w:rsidP="006B6AEE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733EAA">
              <w:rPr>
                <w:rFonts w:ascii="Arial" w:hAnsi="Arial" w:cs="Arial"/>
                <w:szCs w:val="20"/>
              </w:rPr>
              <w:t xml:space="preserve">Omogoča TLS </w:t>
            </w:r>
            <w:proofErr w:type="spellStart"/>
            <w:r w:rsidRPr="00733EAA">
              <w:rPr>
                <w:rFonts w:ascii="Arial" w:hAnsi="Arial" w:cs="Arial"/>
                <w:szCs w:val="20"/>
              </w:rPr>
              <w:t>dekripcijo</w:t>
            </w:r>
            <w:proofErr w:type="spellEnd"/>
            <w:r w:rsidRPr="00733EAA">
              <w:rPr>
                <w:rFonts w:ascii="Arial" w:hAnsi="Arial" w:cs="Arial"/>
                <w:szCs w:val="20"/>
              </w:rPr>
              <w:t xml:space="preserve"> v strojni opremi vsaj 6 </w:t>
            </w:r>
            <w:proofErr w:type="spellStart"/>
            <w:r w:rsidRPr="00733EAA">
              <w:rPr>
                <w:rFonts w:ascii="Arial" w:hAnsi="Arial" w:cs="Arial"/>
                <w:szCs w:val="20"/>
              </w:rPr>
              <w:t>Gb</w:t>
            </w:r>
            <w:proofErr w:type="spellEnd"/>
            <w:r w:rsidRPr="00733EAA">
              <w:rPr>
                <w:rFonts w:ascii="Arial" w:hAnsi="Arial" w:cs="Arial"/>
                <w:szCs w:val="20"/>
              </w:rPr>
              <w:t>/s prometa (TLS 1.2)</w:t>
            </w:r>
          </w:p>
        </w:tc>
        <w:tc>
          <w:tcPr>
            <w:tcW w:w="6996" w:type="dxa"/>
          </w:tcPr>
          <w:p w14:paraId="7C2C73B8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06048E3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</w:tr>
      <w:tr w:rsidR="00C908AB" w:rsidRPr="004F199D" w14:paraId="3444B736" w14:textId="77777777" w:rsidTr="00BD7B54">
        <w:tc>
          <w:tcPr>
            <w:tcW w:w="7037" w:type="dxa"/>
          </w:tcPr>
          <w:p w14:paraId="71FE2AAF" w14:textId="23C8BA5D" w:rsidR="00C908AB" w:rsidRPr="004F199D" w:rsidRDefault="00C908AB" w:rsidP="00C908AB">
            <w:pPr>
              <w:ind w:left="360" w:firstLine="708"/>
              <w:jc w:val="both"/>
              <w:rPr>
                <w:rFonts w:ascii="Arial" w:hAnsi="Arial" w:cs="Arial"/>
              </w:rPr>
            </w:pPr>
            <w:r w:rsidRPr="00733EAA">
              <w:rPr>
                <w:rFonts w:ascii="Arial" w:hAnsi="Arial" w:cs="Arial"/>
                <w:szCs w:val="20"/>
              </w:rPr>
              <w:t>Vsaj 6.000 VPN sočasnih sej</w:t>
            </w:r>
          </w:p>
        </w:tc>
        <w:tc>
          <w:tcPr>
            <w:tcW w:w="6996" w:type="dxa"/>
          </w:tcPr>
          <w:p w14:paraId="3EB869B8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3BC9248" w14:textId="77777777" w:rsidR="00C908AB" w:rsidRPr="004F199D" w:rsidRDefault="00C908AB" w:rsidP="00C908AB">
            <w:pPr>
              <w:jc w:val="center"/>
              <w:rPr>
                <w:rFonts w:ascii="Arial" w:hAnsi="Arial" w:cs="Arial"/>
              </w:rPr>
            </w:pPr>
          </w:p>
        </w:tc>
      </w:tr>
      <w:tr w:rsidR="00BD7B54" w:rsidRPr="004F199D" w14:paraId="7AFC855A" w14:textId="77777777" w:rsidTr="00BD7B54">
        <w:tc>
          <w:tcPr>
            <w:tcW w:w="7037" w:type="dxa"/>
          </w:tcPr>
          <w:p w14:paraId="762F7E63" w14:textId="22FC1F4C" w:rsidR="00BD7B54" w:rsidRPr="004F199D" w:rsidRDefault="00BD7B54" w:rsidP="006B6AEE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Vmesniki</w:t>
            </w:r>
          </w:p>
        </w:tc>
        <w:tc>
          <w:tcPr>
            <w:tcW w:w="6996" w:type="dxa"/>
          </w:tcPr>
          <w:p w14:paraId="6ACE9CF5" w14:textId="77777777" w:rsidR="00BD7B54" w:rsidRPr="004F199D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7108D1C" w14:textId="27D67EE3" w:rsidR="00BD7B54" w:rsidRPr="004F199D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D87F1A" w:rsidRPr="00D87F1A" w14:paraId="7E950912" w14:textId="77777777" w:rsidTr="00BD7B54">
        <w:tc>
          <w:tcPr>
            <w:tcW w:w="7037" w:type="dxa"/>
          </w:tcPr>
          <w:p w14:paraId="75A56768" w14:textId="146E2F59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C7D8D">
              <w:rPr>
                <w:rFonts w:ascii="Arial" w:hAnsi="Arial" w:cs="Arial"/>
                <w:szCs w:val="20"/>
              </w:rPr>
              <w:t>Vgrajenih mora biti vsaj 4x 100M/1G BASE-T (RJ45) in 8x 1/10G (SFP/SFP+) vmesnikov</w:t>
            </w:r>
          </w:p>
        </w:tc>
        <w:tc>
          <w:tcPr>
            <w:tcW w:w="6996" w:type="dxa"/>
          </w:tcPr>
          <w:p w14:paraId="657D0208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7C3D37D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D87F1A" w:rsidRPr="00D87F1A" w14:paraId="3CFA8D6E" w14:textId="77777777" w:rsidTr="00BD7B54">
        <w:tc>
          <w:tcPr>
            <w:tcW w:w="7037" w:type="dxa"/>
          </w:tcPr>
          <w:p w14:paraId="1159485D" w14:textId="50A95722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C7D8D">
              <w:rPr>
                <w:rFonts w:ascii="Arial" w:hAnsi="Arial" w:cs="Arial"/>
                <w:szCs w:val="20"/>
              </w:rPr>
              <w:t>ločena vrata/vmesnika za nadzor in upravljanje požarne pregrade (serijski konzolni dostop-RJ45 in 1000BASE-T)</w:t>
            </w:r>
          </w:p>
        </w:tc>
        <w:tc>
          <w:tcPr>
            <w:tcW w:w="6996" w:type="dxa"/>
          </w:tcPr>
          <w:p w14:paraId="2939E556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2D1FEE02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D87F1A" w:rsidRPr="00D87F1A" w14:paraId="28B31821" w14:textId="77777777" w:rsidTr="00BD7B54">
        <w:tc>
          <w:tcPr>
            <w:tcW w:w="7037" w:type="dxa"/>
          </w:tcPr>
          <w:p w14:paraId="7126032B" w14:textId="621B33CF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C7D8D">
              <w:rPr>
                <w:rFonts w:ascii="Arial" w:hAnsi="Arial" w:cs="Arial"/>
                <w:szCs w:val="20"/>
              </w:rPr>
              <w:t>Vgrajena mora biti podpora za uporabo navideznih LAN-ov (VLAN) po protokolu IEEE 802.1q, omogočati mora sočasno uporabo vsaj 512 VLAN-ov, omogočat izbiro oznake VLAN-a med številkami 1 in 4094</w:t>
            </w:r>
          </w:p>
        </w:tc>
        <w:tc>
          <w:tcPr>
            <w:tcW w:w="6996" w:type="dxa"/>
          </w:tcPr>
          <w:p w14:paraId="5A54817B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76F82512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D87F1A" w:rsidRPr="00D87F1A" w14:paraId="4854E475" w14:textId="77777777" w:rsidTr="00BD7B54">
        <w:tc>
          <w:tcPr>
            <w:tcW w:w="7037" w:type="dxa"/>
          </w:tcPr>
          <w:p w14:paraId="6F579A86" w14:textId="489F7B2B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C7D8D">
              <w:rPr>
                <w:rFonts w:ascii="Arial" w:hAnsi="Arial" w:cs="Arial"/>
                <w:szCs w:val="20"/>
              </w:rPr>
              <w:t xml:space="preserve">Vmesniki morajo podpirati povezovanje do 8 fizičnih vmesnikov v en logični vmesnik – "link </w:t>
            </w:r>
            <w:proofErr w:type="spellStart"/>
            <w:r w:rsidRPr="006C7D8D">
              <w:rPr>
                <w:rFonts w:ascii="Arial" w:hAnsi="Arial" w:cs="Arial"/>
                <w:szCs w:val="20"/>
              </w:rPr>
              <w:t>aggregation</w:t>
            </w:r>
            <w:proofErr w:type="spellEnd"/>
            <w:r w:rsidRPr="006C7D8D">
              <w:rPr>
                <w:rFonts w:ascii="Arial" w:hAnsi="Arial" w:cs="Arial"/>
                <w:szCs w:val="20"/>
              </w:rPr>
              <w:t>" po protokolu IEEE 802.1ax (LACP)</w:t>
            </w:r>
          </w:p>
        </w:tc>
        <w:tc>
          <w:tcPr>
            <w:tcW w:w="6996" w:type="dxa"/>
          </w:tcPr>
          <w:p w14:paraId="0ECFFE91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5C65CC21" w14:textId="77777777" w:rsidR="00D87F1A" w:rsidRPr="00D87F1A" w:rsidRDefault="00D87F1A" w:rsidP="00D87F1A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3D4E7F" w14:paraId="36FCA949" w14:textId="77777777" w:rsidTr="00BD7B54">
        <w:tc>
          <w:tcPr>
            <w:tcW w:w="7037" w:type="dxa"/>
          </w:tcPr>
          <w:p w14:paraId="47EAAD5D" w14:textId="694C2368" w:rsidR="00BD7B54" w:rsidRPr="004F199D" w:rsidRDefault="00BD7B54" w:rsidP="003D4E7F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usmerjanje prometa IP</w:t>
            </w:r>
          </w:p>
        </w:tc>
        <w:tc>
          <w:tcPr>
            <w:tcW w:w="6996" w:type="dxa"/>
          </w:tcPr>
          <w:p w14:paraId="269E9AD5" w14:textId="77777777" w:rsidR="00BD7B54" w:rsidRPr="004F199D" w:rsidRDefault="00BD7B54" w:rsidP="003D4E7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109A793" w14:textId="136862AF" w:rsidR="00BD7B54" w:rsidRPr="004F199D" w:rsidRDefault="00BD7B54" w:rsidP="003D4E7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3D4E7F" w:rsidRPr="004F199D" w14:paraId="3F411250" w14:textId="77777777" w:rsidTr="00BD7B54">
        <w:tc>
          <w:tcPr>
            <w:tcW w:w="7037" w:type="dxa"/>
          </w:tcPr>
          <w:p w14:paraId="4709D2C0" w14:textId="21359100" w:rsidR="003D4E7F" w:rsidRPr="004F199D" w:rsidRDefault="003D4E7F" w:rsidP="003D4E7F">
            <w:pPr>
              <w:ind w:left="360" w:firstLine="708"/>
              <w:jc w:val="both"/>
              <w:rPr>
                <w:rFonts w:ascii="Arial" w:hAnsi="Arial" w:cs="Arial"/>
              </w:rPr>
            </w:pPr>
            <w:r w:rsidRPr="007E7CED">
              <w:rPr>
                <w:rFonts w:ascii="Arial" w:hAnsi="Arial" w:cs="Arial"/>
                <w:szCs w:val="20"/>
              </w:rPr>
              <w:t>z uporabo statičnih smeri</w:t>
            </w:r>
          </w:p>
        </w:tc>
        <w:tc>
          <w:tcPr>
            <w:tcW w:w="6996" w:type="dxa"/>
          </w:tcPr>
          <w:p w14:paraId="5EE6F294" w14:textId="77777777" w:rsidR="003D4E7F" w:rsidRPr="004F199D" w:rsidRDefault="003D4E7F" w:rsidP="003D4E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CF50802" w14:textId="77777777" w:rsidR="003D4E7F" w:rsidRPr="004F199D" w:rsidRDefault="003D4E7F" w:rsidP="003D4E7F">
            <w:pPr>
              <w:jc w:val="center"/>
              <w:rPr>
                <w:rFonts w:ascii="Arial" w:hAnsi="Arial" w:cs="Arial"/>
              </w:rPr>
            </w:pPr>
          </w:p>
        </w:tc>
      </w:tr>
      <w:tr w:rsidR="003D4E7F" w:rsidRPr="003D4E7F" w14:paraId="22490423" w14:textId="77777777" w:rsidTr="00BD7B54">
        <w:tc>
          <w:tcPr>
            <w:tcW w:w="7037" w:type="dxa"/>
          </w:tcPr>
          <w:p w14:paraId="62125C40" w14:textId="595D013A" w:rsidR="003D4E7F" w:rsidRPr="003D4E7F" w:rsidRDefault="003D4E7F" w:rsidP="003D4E7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4567C">
              <w:rPr>
                <w:rFonts w:ascii="Arial" w:hAnsi="Arial" w:cs="Arial"/>
                <w:szCs w:val="20"/>
              </w:rPr>
              <w:t>z uporabo dinamičnega usmerjanja po protokolih RIP, OSPF, EIGRP, BGP</w:t>
            </w:r>
          </w:p>
        </w:tc>
        <w:tc>
          <w:tcPr>
            <w:tcW w:w="6996" w:type="dxa"/>
          </w:tcPr>
          <w:p w14:paraId="7569FE94" w14:textId="77777777" w:rsidR="003D4E7F" w:rsidRPr="003D4E7F" w:rsidRDefault="003D4E7F" w:rsidP="003D4E7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7E587337" w14:textId="77777777" w:rsidR="003D4E7F" w:rsidRPr="003D4E7F" w:rsidRDefault="003D4E7F" w:rsidP="003D4E7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EE475F" w14:paraId="0BEC742F" w14:textId="77777777" w:rsidTr="00BD7B54">
        <w:tc>
          <w:tcPr>
            <w:tcW w:w="7037" w:type="dxa"/>
          </w:tcPr>
          <w:p w14:paraId="625F7410" w14:textId="5904E009" w:rsidR="00BD7B54" w:rsidRPr="004F199D" w:rsidRDefault="00BD7B54" w:rsidP="00EE475F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Varnostna politika in ostalo</w:t>
            </w:r>
          </w:p>
        </w:tc>
        <w:tc>
          <w:tcPr>
            <w:tcW w:w="6996" w:type="dxa"/>
          </w:tcPr>
          <w:p w14:paraId="6E516237" w14:textId="77777777" w:rsidR="00BD7B54" w:rsidRPr="004F199D" w:rsidRDefault="00BD7B54" w:rsidP="00EE475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2F47976" w14:textId="2DA6AD41" w:rsidR="00BD7B54" w:rsidRPr="004F199D" w:rsidRDefault="00BD7B54" w:rsidP="00EE475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EE475F" w:rsidRPr="00EE475F" w14:paraId="7CC90FDC" w14:textId="77777777" w:rsidTr="00BD7B54">
        <w:tc>
          <w:tcPr>
            <w:tcW w:w="7037" w:type="dxa"/>
          </w:tcPr>
          <w:p w14:paraId="6C4F6CF3" w14:textId="6D7BFF75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EE475F">
              <w:rPr>
                <w:rFonts w:ascii="Arial" w:hAnsi="Arial" w:cs="Arial"/>
                <w:szCs w:val="20"/>
              </w:rPr>
              <w:t>omogočati mora filtriranje prometa z uporabo objektov in grup</w:t>
            </w:r>
          </w:p>
        </w:tc>
        <w:tc>
          <w:tcPr>
            <w:tcW w:w="6996" w:type="dxa"/>
          </w:tcPr>
          <w:p w14:paraId="3E13A6B4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12EF2E1F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2BAA1612" w14:textId="77777777" w:rsidTr="00BD7B54">
        <w:tc>
          <w:tcPr>
            <w:tcW w:w="7037" w:type="dxa"/>
          </w:tcPr>
          <w:p w14:paraId="0B384A5F" w14:textId="451753C7" w:rsidR="00EE475F" w:rsidRPr="00EE475F" w:rsidRDefault="00133464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4567C">
              <w:rPr>
                <w:rFonts w:ascii="Arial" w:hAnsi="Arial" w:cs="Arial"/>
              </w:rPr>
              <w:t xml:space="preserve">Omogočati mora aplikativno filtriranje kot tudi filtriranje na podlagi </w:t>
            </w:r>
            <w:proofErr w:type="spellStart"/>
            <w:r w:rsidRPr="00F4567C">
              <w:rPr>
                <w:rFonts w:ascii="Arial" w:hAnsi="Arial" w:cs="Arial"/>
              </w:rPr>
              <w:t>geolokacije</w:t>
            </w:r>
            <w:proofErr w:type="spellEnd"/>
          </w:p>
        </w:tc>
        <w:tc>
          <w:tcPr>
            <w:tcW w:w="6996" w:type="dxa"/>
          </w:tcPr>
          <w:p w14:paraId="0989DB35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8AB38AE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40E14592" w14:textId="77777777" w:rsidTr="00BD7B54">
        <w:tc>
          <w:tcPr>
            <w:tcW w:w="7037" w:type="dxa"/>
          </w:tcPr>
          <w:p w14:paraId="3CD5CBC9" w14:textId="2C276D4E" w:rsidR="00EE475F" w:rsidRPr="00133464" w:rsidRDefault="00133464" w:rsidP="00133464">
            <w:pPr>
              <w:ind w:left="1455" w:hanging="387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vpis vsaj 2,5 milijona požarnih vrstic</w:t>
            </w:r>
          </w:p>
        </w:tc>
        <w:tc>
          <w:tcPr>
            <w:tcW w:w="6996" w:type="dxa"/>
          </w:tcPr>
          <w:p w14:paraId="70F7B323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9A02CBD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31EE90AC" w14:textId="77777777" w:rsidTr="00BD7B54">
        <w:tc>
          <w:tcPr>
            <w:tcW w:w="7037" w:type="dxa"/>
          </w:tcPr>
          <w:p w14:paraId="492929FA" w14:textId="17585BF5" w:rsidR="00EE475F" w:rsidRPr="00EE475F" w:rsidRDefault="00133464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4567C">
              <w:rPr>
                <w:rFonts w:ascii="Arial" w:hAnsi="Arial" w:cs="Arial"/>
              </w:rPr>
              <w:t>Omogočati mora mehanizme kakovosti storitev (</w:t>
            </w:r>
            <w:proofErr w:type="spellStart"/>
            <w:r w:rsidRPr="00F4567C">
              <w:rPr>
                <w:rFonts w:ascii="Arial" w:hAnsi="Arial" w:cs="Arial"/>
              </w:rPr>
              <w:t>QoS</w:t>
            </w:r>
            <w:proofErr w:type="spellEnd"/>
            <w:r w:rsidRPr="00F4567C">
              <w:rPr>
                <w:rFonts w:ascii="Arial" w:hAnsi="Arial" w:cs="Arial"/>
              </w:rPr>
              <w:t xml:space="preserve">) in omogočati </w:t>
            </w:r>
            <w:proofErr w:type="spellStart"/>
            <w:r w:rsidRPr="00F4567C">
              <w:rPr>
                <w:rFonts w:ascii="Arial" w:hAnsi="Arial" w:cs="Arial"/>
              </w:rPr>
              <w:t>prioritizacijo</w:t>
            </w:r>
            <w:proofErr w:type="spellEnd"/>
            <w:r w:rsidRPr="00F4567C">
              <w:rPr>
                <w:rFonts w:ascii="Arial" w:hAnsi="Arial" w:cs="Arial"/>
              </w:rPr>
              <w:t xml:space="preserve"> občutljivega prometa in omejevanje pasovne širine aplikacijam na vhodu in izhodu omrežnih vmesnikov</w:t>
            </w:r>
          </w:p>
        </w:tc>
        <w:tc>
          <w:tcPr>
            <w:tcW w:w="6996" w:type="dxa"/>
          </w:tcPr>
          <w:p w14:paraId="4B3C30CA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5F288E79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6354F4D9" w14:textId="77777777" w:rsidTr="00BD7B54">
        <w:tc>
          <w:tcPr>
            <w:tcW w:w="7037" w:type="dxa"/>
          </w:tcPr>
          <w:p w14:paraId="041A4AB1" w14:textId="5889D1C6" w:rsidR="00133464" w:rsidRPr="00F4567C" w:rsidRDefault="00133464" w:rsidP="00133464">
            <w:pPr>
              <w:ind w:left="1077" w:hanging="9"/>
              <w:jc w:val="both"/>
              <w:rPr>
                <w:rFonts w:ascii="Arial" w:hAnsi="Arial" w:cs="Arial"/>
              </w:rPr>
            </w:pPr>
            <w:bookmarkStart w:id="2" w:name="_Hlk175131243"/>
            <w:r w:rsidRPr="00F4567C">
              <w:rPr>
                <w:rFonts w:ascii="Arial" w:hAnsi="Arial" w:cs="Arial"/>
              </w:rPr>
              <w:t>Omogočati mora overjanje in avtorizacijo uporabnikov z</w:t>
            </w:r>
            <w:r>
              <w:rPr>
                <w:rFonts w:ascii="Arial" w:hAnsi="Arial" w:cs="Arial"/>
              </w:rPr>
              <w:t xml:space="preserve"> </w:t>
            </w:r>
            <w:r w:rsidRPr="00F4567C">
              <w:rPr>
                <w:rFonts w:ascii="Arial" w:hAnsi="Arial" w:cs="Arial"/>
              </w:rPr>
              <w:t>uporabo vsaj naslednjih protokolov oz. sredstev:</w:t>
            </w:r>
          </w:p>
          <w:p w14:paraId="7FB010E9" w14:textId="77777777" w:rsidR="00133464" w:rsidRPr="00F4567C" w:rsidRDefault="00133464" w:rsidP="00133464">
            <w:pPr>
              <w:ind w:left="1803" w:hanging="387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RADIUS</w:t>
            </w:r>
          </w:p>
          <w:p w14:paraId="2085A5B8" w14:textId="77777777" w:rsidR="00133464" w:rsidRPr="00F4567C" w:rsidRDefault="00133464" w:rsidP="00133464">
            <w:pPr>
              <w:ind w:left="1803" w:hanging="387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LDAP</w:t>
            </w:r>
          </w:p>
          <w:p w14:paraId="27AFAED9" w14:textId="57C6470A" w:rsidR="00EE475F" w:rsidRPr="00133464" w:rsidRDefault="00133464" w:rsidP="00133464">
            <w:pPr>
              <w:ind w:left="1803" w:hanging="387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z uporabo digitalnih potrdil X.509 v3</w:t>
            </w:r>
            <w:bookmarkEnd w:id="2"/>
          </w:p>
        </w:tc>
        <w:tc>
          <w:tcPr>
            <w:tcW w:w="6996" w:type="dxa"/>
          </w:tcPr>
          <w:p w14:paraId="19D38397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26BF9A4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5EC5A5F4" w14:textId="77777777" w:rsidTr="00BD7B54">
        <w:tc>
          <w:tcPr>
            <w:tcW w:w="7037" w:type="dxa"/>
          </w:tcPr>
          <w:p w14:paraId="6EDF6285" w14:textId="74B48DBD" w:rsidR="00EE475F" w:rsidRPr="002E55C0" w:rsidRDefault="00683BFF" w:rsidP="00EE475F">
            <w:pPr>
              <w:ind w:left="1063" w:firstLine="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Omogočati mora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dvo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-stopenjsko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avtentikacijo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preko RADIUS »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Challange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« odziva</w:t>
            </w:r>
          </w:p>
        </w:tc>
        <w:tc>
          <w:tcPr>
            <w:tcW w:w="6996" w:type="dxa"/>
          </w:tcPr>
          <w:p w14:paraId="0AD376C4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D7FE6C9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6B194734" w14:textId="77777777" w:rsidTr="00BD7B54">
        <w:tc>
          <w:tcPr>
            <w:tcW w:w="7037" w:type="dxa"/>
          </w:tcPr>
          <w:p w14:paraId="4F35F071" w14:textId="1E243E40" w:rsidR="00EE475F" w:rsidRPr="002E55C0" w:rsidRDefault="00683BFF" w:rsidP="00EE475F">
            <w:pPr>
              <w:ind w:left="1063" w:firstLine="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</w:rPr>
              <w:t>Podpora namestitev dinamične dostopne liste, ki se implementira pri prijavi uporabnika (avtorizacija preko LDAP). Podpirati mora velikost dinamične dostopne liste z vsaj 100 vrsticami oziroma pravili</w:t>
            </w:r>
          </w:p>
        </w:tc>
        <w:tc>
          <w:tcPr>
            <w:tcW w:w="6996" w:type="dxa"/>
          </w:tcPr>
          <w:p w14:paraId="63560194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7587857F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13AF869A" w14:textId="77777777" w:rsidTr="00BD7B54">
        <w:tc>
          <w:tcPr>
            <w:tcW w:w="7037" w:type="dxa"/>
          </w:tcPr>
          <w:p w14:paraId="3393B21D" w14:textId="4B9DA331" w:rsidR="002F54FC" w:rsidRPr="002E55C0" w:rsidRDefault="002F54FC" w:rsidP="002C525F">
            <w:pPr>
              <w:ind w:left="1077" w:hanging="9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Omogočat</w:t>
            </w:r>
            <w:r w:rsidR="002C525F" w:rsidRPr="002E55C0">
              <w:rPr>
                <w:rFonts w:ascii="Arial" w:hAnsi="Arial" w:cs="Arial"/>
                <w:b/>
                <w:bCs/>
              </w:rPr>
              <w:t>i</w:t>
            </w:r>
            <w:r w:rsidRPr="002E55C0">
              <w:rPr>
                <w:rFonts w:ascii="Arial" w:hAnsi="Arial" w:cs="Arial"/>
                <w:b/>
                <w:bCs/>
              </w:rPr>
              <w:t xml:space="preserve"> mora prepoznavo RADIUS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Vendor-Specific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Attributes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, ki se uporabljajo pri oddaljenem dostopu (vpisani v LDAP imeniku) ali pa mora omogočati preslikavo atributov. Primer uporabljenih atributov in preslikav: </w:t>
            </w:r>
          </w:p>
          <w:p w14:paraId="4424E1B2" w14:textId="77777777" w:rsidR="002F54FC" w:rsidRPr="002E55C0" w:rsidRDefault="002F54FC" w:rsidP="002F54FC">
            <w:pPr>
              <w:ind w:left="1880" w:hanging="464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</w:t>
            </w:r>
            <w:r w:rsidRPr="002E55C0">
              <w:rPr>
                <w:rFonts w:ascii="Arial" w:hAnsi="Arial" w:cs="Arial"/>
                <w:b/>
                <w:bCs/>
              </w:rPr>
              <w:tab/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cisco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-av-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pair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(definira vrstico dostopne liste, primer zapisa; ip:inacl#1=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permit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UDP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any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10.10.10.10 255.255.255.255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eq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53)</w:t>
            </w:r>
          </w:p>
          <w:p w14:paraId="55F3375D" w14:textId="77777777" w:rsidR="002F54FC" w:rsidRPr="002E55C0" w:rsidRDefault="002F54FC" w:rsidP="002F54FC">
            <w:pPr>
              <w:ind w:left="1880" w:hanging="464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</w:t>
            </w:r>
            <w:r w:rsidRPr="002E55C0">
              <w:rPr>
                <w:rFonts w:ascii="Arial" w:hAnsi="Arial" w:cs="Arial"/>
                <w:b/>
                <w:bCs/>
              </w:rPr>
              <w:tab/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VpnzGroup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se preslika v IETF-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Radius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Class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(definira grupo uporabnika)</w:t>
            </w:r>
          </w:p>
          <w:p w14:paraId="6E9FD27C" w14:textId="77777777" w:rsidR="002F54FC" w:rsidRPr="002E55C0" w:rsidRDefault="002F54FC" w:rsidP="002F54FC">
            <w:pPr>
              <w:ind w:left="1880" w:hanging="464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</w:t>
            </w:r>
            <w:r w:rsidRPr="002E55C0">
              <w:rPr>
                <w:rFonts w:ascii="Arial" w:hAnsi="Arial" w:cs="Arial"/>
                <w:b/>
                <w:bCs/>
              </w:rPr>
              <w:tab/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VpnzIp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se preslika v IETF-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Radius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Framed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-IP-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Address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(statični IP končnega odjemalca)</w:t>
            </w:r>
          </w:p>
          <w:p w14:paraId="045AC7E0" w14:textId="77777777" w:rsidR="002F54FC" w:rsidRPr="002E55C0" w:rsidRDefault="002F54FC" w:rsidP="002F54FC">
            <w:pPr>
              <w:ind w:left="1880" w:hanging="464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</w:t>
            </w:r>
            <w:r w:rsidRPr="002E55C0">
              <w:rPr>
                <w:rFonts w:ascii="Arial" w:hAnsi="Arial" w:cs="Arial"/>
                <w:b/>
                <w:bCs/>
              </w:rPr>
              <w:tab/>
              <w:t xml:space="preserve">cVPN3000-IPSec-Split-Tunnel-List se preslika v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IPSec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-Split-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-List (omogoča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split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tunneling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dostopno listo – kaj se bo pošiljalo v tunel)</w:t>
            </w:r>
          </w:p>
          <w:p w14:paraId="49069AE9" w14:textId="731A3C27" w:rsidR="00EE475F" w:rsidRPr="00563E6C" w:rsidRDefault="002F54FC" w:rsidP="00563E6C">
            <w:pPr>
              <w:ind w:left="1880" w:hanging="464"/>
              <w:jc w:val="both"/>
              <w:rPr>
                <w:rFonts w:ascii="Arial" w:hAnsi="Arial" w:cs="Arial"/>
              </w:rPr>
            </w:pPr>
            <w:r w:rsidRPr="002E55C0">
              <w:rPr>
                <w:rFonts w:ascii="Arial" w:hAnsi="Arial" w:cs="Arial"/>
                <w:b/>
                <w:bCs/>
              </w:rPr>
              <w:t>o</w:t>
            </w:r>
            <w:r w:rsidRPr="002E55C0">
              <w:rPr>
                <w:rFonts w:ascii="Arial" w:hAnsi="Arial" w:cs="Arial"/>
                <w:b/>
                <w:bCs/>
              </w:rPr>
              <w:tab/>
              <w:t xml:space="preserve">cVPN3000-IPSec-Split-Tunneling-Policy=IPSec-Split-Tunneling-Policy (omogoča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split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tunneling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politiko – npr. omogočen dostop do LAN omrežja)</w:t>
            </w:r>
          </w:p>
        </w:tc>
        <w:tc>
          <w:tcPr>
            <w:tcW w:w="6996" w:type="dxa"/>
          </w:tcPr>
          <w:p w14:paraId="1D71C133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300D923A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5385CC59" w14:textId="77777777" w:rsidTr="00BD7B54">
        <w:tc>
          <w:tcPr>
            <w:tcW w:w="7037" w:type="dxa"/>
          </w:tcPr>
          <w:p w14:paraId="51C2FBB0" w14:textId="549C2031" w:rsidR="00EE475F" w:rsidRPr="00EE475F" w:rsidRDefault="00132BCE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4567C">
              <w:rPr>
                <w:rFonts w:ascii="Arial" w:hAnsi="Arial" w:cs="Arial"/>
              </w:rPr>
              <w:t>Podpora pregledu naprave pred odobritvijo dostopa v HKOM omrežje (</w:t>
            </w:r>
            <w:proofErr w:type="spellStart"/>
            <w:r w:rsidRPr="00F4567C">
              <w:rPr>
                <w:rFonts w:ascii="Arial" w:hAnsi="Arial" w:cs="Arial"/>
              </w:rPr>
              <w:t>HostScan</w:t>
            </w:r>
            <w:proofErr w:type="spellEnd"/>
            <w:r w:rsidRPr="00F4567C">
              <w:rPr>
                <w:rFonts w:ascii="Arial" w:hAnsi="Arial" w:cs="Arial"/>
              </w:rPr>
              <w:t>, npr.: pregled delovanja ustrezne protivirusne zaščite na napravi in ali je le ta posodobljena)</w:t>
            </w:r>
          </w:p>
        </w:tc>
        <w:tc>
          <w:tcPr>
            <w:tcW w:w="6996" w:type="dxa"/>
          </w:tcPr>
          <w:p w14:paraId="403E7BCF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38208B1E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22BFFFE2" w14:textId="77777777" w:rsidTr="00BD7B54">
        <w:tc>
          <w:tcPr>
            <w:tcW w:w="7037" w:type="dxa"/>
          </w:tcPr>
          <w:p w14:paraId="19810E61" w14:textId="53E41F47" w:rsidR="00EE475F" w:rsidRPr="00EE475F" w:rsidRDefault="00A11369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bookmarkStart w:id="3" w:name="_Hlk175130777"/>
            <w:r w:rsidRPr="0040325E">
              <w:rPr>
                <w:rFonts w:ascii="Arial" w:hAnsi="Arial" w:cs="Arial"/>
              </w:rPr>
              <w:t xml:space="preserve">Podpora odjemalca za operacijske sisteme: Windows </w:t>
            </w:r>
            <w:r>
              <w:rPr>
                <w:rFonts w:ascii="Arial" w:hAnsi="Arial" w:cs="Arial"/>
              </w:rPr>
              <w:t>11/</w:t>
            </w:r>
            <w:r w:rsidRPr="0040325E">
              <w:rPr>
                <w:rFonts w:ascii="Arial" w:hAnsi="Arial" w:cs="Arial"/>
              </w:rPr>
              <w:t>10/8/7,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macOS</w:t>
            </w:r>
            <w:proofErr w:type="spellEnd"/>
            <w:r>
              <w:rPr>
                <w:rFonts w:ascii="Arial" w:hAnsi="Arial" w:cs="Arial"/>
              </w:rPr>
              <w:t xml:space="preserve"> 14/13/12/11/10</w:t>
            </w:r>
            <w:r w:rsidRPr="0040325E">
              <w:rPr>
                <w:rFonts w:ascii="Arial" w:hAnsi="Arial" w:cs="Arial"/>
              </w:rPr>
              <w:t xml:space="preserve">, Linux </w:t>
            </w:r>
            <w:r>
              <w:rPr>
                <w:rFonts w:ascii="Arial" w:hAnsi="Arial" w:cs="Arial"/>
              </w:rPr>
              <w:t xml:space="preserve">Red </w:t>
            </w:r>
            <w:proofErr w:type="spellStart"/>
            <w:r>
              <w:rPr>
                <w:rFonts w:ascii="Arial" w:hAnsi="Arial" w:cs="Arial"/>
              </w:rPr>
              <w:t>Hat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Ubuntu</w:t>
            </w:r>
            <w:bookmarkEnd w:id="3"/>
            <w:proofErr w:type="spellEnd"/>
          </w:p>
        </w:tc>
        <w:tc>
          <w:tcPr>
            <w:tcW w:w="6996" w:type="dxa"/>
          </w:tcPr>
          <w:p w14:paraId="071169CC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42146052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475F" w:rsidRPr="00EE475F" w14:paraId="6ED1CD6B" w14:textId="77777777" w:rsidTr="00BD7B54">
        <w:tc>
          <w:tcPr>
            <w:tcW w:w="7037" w:type="dxa"/>
          </w:tcPr>
          <w:p w14:paraId="6536DA97" w14:textId="0C0E4004" w:rsidR="00EE475F" w:rsidRPr="00EE475F" w:rsidRDefault="00132BCE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4567C">
              <w:rPr>
                <w:rFonts w:ascii="Arial" w:hAnsi="Arial" w:cs="Arial"/>
              </w:rPr>
              <w:t>Vgradnja v omaro z 19" rastrom, požarna pregrada je največ velikosti 2RU</w:t>
            </w:r>
          </w:p>
        </w:tc>
        <w:tc>
          <w:tcPr>
            <w:tcW w:w="6996" w:type="dxa"/>
          </w:tcPr>
          <w:p w14:paraId="046CBB3C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5A57A13F" w14:textId="77777777" w:rsidR="00EE475F" w:rsidRPr="00EE475F" w:rsidRDefault="00EE475F" w:rsidP="00EE475F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132BCE" w14:paraId="46DBC323" w14:textId="77777777" w:rsidTr="00BD7B54">
        <w:tc>
          <w:tcPr>
            <w:tcW w:w="7037" w:type="dxa"/>
          </w:tcPr>
          <w:p w14:paraId="40D25EF4" w14:textId="3DBABB4B" w:rsidR="00BD7B54" w:rsidRPr="004F199D" w:rsidRDefault="00BD7B54" w:rsidP="00132BCE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Visoka razpoložljivost</w:t>
            </w:r>
          </w:p>
        </w:tc>
        <w:tc>
          <w:tcPr>
            <w:tcW w:w="6996" w:type="dxa"/>
          </w:tcPr>
          <w:p w14:paraId="6614E4B9" w14:textId="77777777" w:rsidR="00BD7B54" w:rsidRPr="004F199D" w:rsidRDefault="00BD7B54" w:rsidP="00132BCE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919161" w14:textId="4331BC62" w:rsidR="00BD7B54" w:rsidRPr="004F199D" w:rsidRDefault="00BD7B54" w:rsidP="00132BCE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5E6F49" w:rsidRPr="00132BCE" w14:paraId="77293521" w14:textId="77777777" w:rsidTr="00BD7B54">
        <w:tc>
          <w:tcPr>
            <w:tcW w:w="7037" w:type="dxa"/>
          </w:tcPr>
          <w:p w14:paraId="73D9863E" w14:textId="59AA8228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visoko razpoložljivost v načinu aktivno/pasivno in aktivno/aktivno s samodejno sinhronizacijo aktivnih sej</w:t>
            </w:r>
          </w:p>
        </w:tc>
        <w:tc>
          <w:tcPr>
            <w:tcW w:w="6996" w:type="dxa"/>
          </w:tcPr>
          <w:p w14:paraId="7AFFE817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677A607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5E6F49" w:rsidRPr="00132BCE" w14:paraId="2724306E" w14:textId="77777777" w:rsidTr="00BD7B54">
        <w:tc>
          <w:tcPr>
            <w:tcW w:w="7037" w:type="dxa"/>
          </w:tcPr>
          <w:p w14:paraId="4AFBD10F" w14:textId="13962F1B" w:rsidR="005E6F49" w:rsidRPr="004F199D" w:rsidRDefault="00427EB1" w:rsidP="005E6F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 xml:space="preserve">Omogočati mora združevanje več požarnih pregrad v VPN skupino/grozd (ang. </w:t>
            </w:r>
            <w:proofErr w:type="spellStart"/>
            <w:r w:rsidRPr="00F4567C">
              <w:rPr>
                <w:rFonts w:ascii="Arial" w:hAnsi="Arial" w:cs="Arial"/>
              </w:rPr>
              <w:t>Cluster</w:t>
            </w:r>
            <w:proofErr w:type="spellEnd"/>
            <w:r w:rsidRPr="00F4567C">
              <w:rPr>
                <w:rFonts w:ascii="Arial" w:hAnsi="Arial" w:cs="Arial"/>
              </w:rPr>
              <w:t>), ki omogoča deljenje VPN sej med napravami</w:t>
            </w:r>
          </w:p>
        </w:tc>
        <w:tc>
          <w:tcPr>
            <w:tcW w:w="6996" w:type="dxa"/>
          </w:tcPr>
          <w:p w14:paraId="399006AA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55C75E8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5E6F49" w:rsidRPr="00132BCE" w14:paraId="719959CD" w14:textId="77777777" w:rsidTr="00BD7B54">
        <w:tc>
          <w:tcPr>
            <w:tcW w:w="7037" w:type="dxa"/>
          </w:tcPr>
          <w:p w14:paraId="1B0FA25E" w14:textId="242AA899" w:rsidR="005E6F49" w:rsidRPr="004F199D" w:rsidRDefault="00427EB1" w:rsidP="005E6F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vgradnjo redundantnega napajalnika, ki se ga lahko zamenja v stanju delovanja naprave</w:t>
            </w:r>
          </w:p>
        </w:tc>
        <w:tc>
          <w:tcPr>
            <w:tcW w:w="6996" w:type="dxa"/>
          </w:tcPr>
          <w:p w14:paraId="41D4B53C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398468" w14:textId="77777777" w:rsidR="005E6F49" w:rsidRPr="004F199D" w:rsidRDefault="005E6F49" w:rsidP="005E6F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427EB1" w14:paraId="6CBEA602" w14:textId="77777777" w:rsidTr="00BD7B54">
        <w:tc>
          <w:tcPr>
            <w:tcW w:w="7037" w:type="dxa"/>
          </w:tcPr>
          <w:p w14:paraId="5150F60E" w14:textId="2CC81CE7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Upravljanje in odpravljanje težav</w:t>
            </w:r>
          </w:p>
        </w:tc>
        <w:tc>
          <w:tcPr>
            <w:tcW w:w="6996" w:type="dxa"/>
          </w:tcPr>
          <w:p w14:paraId="322FF14B" w14:textId="77777777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9FC6156" w14:textId="4A978757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427EB1" w:rsidRPr="00225E91" w14:paraId="297A9C0C" w14:textId="77777777" w:rsidTr="00BD7B54">
        <w:tc>
          <w:tcPr>
            <w:tcW w:w="7037" w:type="dxa"/>
          </w:tcPr>
          <w:p w14:paraId="0DCE713D" w14:textId="77777777" w:rsidR="00225E91" w:rsidRPr="00F4567C" w:rsidRDefault="00225E91" w:rsidP="00225E91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 xml:space="preserve">Omogočati mora upravljanje požarne pregrade: </w:t>
            </w:r>
          </w:p>
          <w:p w14:paraId="0609DB96" w14:textId="5357DDC2" w:rsidR="00427EB1" w:rsidRPr="004F199D" w:rsidRDefault="00225E91" w:rsidP="00225E91">
            <w:pPr>
              <w:ind w:left="1063" w:firstLine="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F4567C">
              <w:rPr>
                <w:rFonts w:ascii="Arial" w:hAnsi="Arial" w:cs="Arial"/>
              </w:rPr>
              <w:tab/>
              <w:t>z uporabo grafičnega vmesnika prek HTTPS in preko centralnega nadzornega orodja</w:t>
            </w:r>
          </w:p>
        </w:tc>
        <w:tc>
          <w:tcPr>
            <w:tcW w:w="6996" w:type="dxa"/>
          </w:tcPr>
          <w:p w14:paraId="4339B88C" w14:textId="77777777" w:rsidR="00427EB1" w:rsidRPr="004F199D" w:rsidRDefault="00427EB1" w:rsidP="00225E91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869AF66" w14:textId="77777777" w:rsidR="00427EB1" w:rsidRPr="004F199D" w:rsidRDefault="00427EB1" w:rsidP="00225E91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427EB1" w:rsidRPr="004F199D" w14:paraId="59394A3D" w14:textId="77777777" w:rsidTr="00BD7B54">
        <w:tc>
          <w:tcPr>
            <w:tcW w:w="7037" w:type="dxa"/>
          </w:tcPr>
          <w:p w14:paraId="15A384ED" w14:textId="03E963CF" w:rsidR="00427EB1" w:rsidRPr="004F199D" w:rsidRDefault="00F01825" w:rsidP="001A4FB8">
            <w:pPr>
              <w:ind w:left="360" w:firstLine="708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nadzor po protokolu SNMP</w:t>
            </w:r>
          </w:p>
        </w:tc>
        <w:tc>
          <w:tcPr>
            <w:tcW w:w="6996" w:type="dxa"/>
          </w:tcPr>
          <w:p w14:paraId="3D2F3C0F" w14:textId="77777777" w:rsidR="00427EB1" w:rsidRPr="004F199D" w:rsidRDefault="00427EB1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81FDB9F" w14:textId="77777777" w:rsidR="00427EB1" w:rsidRPr="004F199D" w:rsidRDefault="00427EB1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427EB1" w:rsidRPr="004F199D" w14:paraId="2E488651" w14:textId="77777777" w:rsidTr="00BD7B54">
        <w:tc>
          <w:tcPr>
            <w:tcW w:w="7037" w:type="dxa"/>
          </w:tcPr>
          <w:p w14:paraId="7D3CB37E" w14:textId="2E715DE2" w:rsidR="00427EB1" w:rsidRPr="004F199D" w:rsidRDefault="00F01825" w:rsidP="00F01825">
            <w:pPr>
              <w:ind w:left="1063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zajem paketov, ki prečkajo požarno pregrado in izvoz zajetega prometa za kasnejšo analizo</w:t>
            </w:r>
          </w:p>
        </w:tc>
        <w:tc>
          <w:tcPr>
            <w:tcW w:w="6996" w:type="dxa"/>
          </w:tcPr>
          <w:p w14:paraId="1CBED4D3" w14:textId="77777777" w:rsidR="00427EB1" w:rsidRPr="004F199D" w:rsidRDefault="00427EB1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FF7536E" w14:textId="77777777" w:rsidR="00427EB1" w:rsidRPr="004F199D" w:rsidRDefault="00427EB1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427EB1" w:rsidRPr="00F01825" w14:paraId="30994BBA" w14:textId="77777777" w:rsidTr="00BD7B54">
        <w:tc>
          <w:tcPr>
            <w:tcW w:w="7037" w:type="dxa"/>
          </w:tcPr>
          <w:p w14:paraId="42E2FDCD" w14:textId="70EBDDE0" w:rsidR="00427EB1" w:rsidRPr="004F199D" w:rsidRDefault="00D2395A" w:rsidP="00F01825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Omogočati mora simulacijo prehoda prometa prek požarne pregrade in analizo varnostnih nastavitev, ki se aplicirajo v primeru simuliranega prometa</w:t>
            </w:r>
          </w:p>
        </w:tc>
        <w:tc>
          <w:tcPr>
            <w:tcW w:w="6996" w:type="dxa"/>
          </w:tcPr>
          <w:p w14:paraId="192F8B0D" w14:textId="77777777" w:rsidR="00427EB1" w:rsidRPr="004F199D" w:rsidRDefault="00427EB1" w:rsidP="00F0182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FF62293" w14:textId="77777777" w:rsidR="00427EB1" w:rsidRPr="004F199D" w:rsidRDefault="00427EB1" w:rsidP="00F0182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427EB1" w:rsidRPr="00F01825" w14:paraId="544CCD1D" w14:textId="77777777" w:rsidTr="00BD7B54">
        <w:tc>
          <w:tcPr>
            <w:tcW w:w="7037" w:type="dxa"/>
          </w:tcPr>
          <w:p w14:paraId="4C9CE0D8" w14:textId="54A0188D" w:rsidR="00427EB1" w:rsidRPr="004F199D" w:rsidRDefault="00D2395A" w:rsidP="00F01825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Podprta mora biti vključitev v sistem za centralni nadzor in upravljanje</w:t>
            </w:r>
          </w:p>
        </w:tc>
        <w:tc>
          <w:tcPr>
            <w:tcW w:w="6996" w:type="dxa"/>
          </w:tcPr>
          <w:p w14:paraId="396AAAAA" w14:textId="77777777" w:rsidR="00427EB1" w:rsidRPr="004F199D" w:rsidRDefault="00427EB1" w:rsidP="00F0182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C2220B0" w14:textId="77777777" w:rsidR="00427EB1" w:rsidRPr="004F199D" w:rsidRDefault="00427EB1" w:rsidP="00F0182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427EB1" w14:paraId="64BBBF6B" w14:textId="77777777" w:rsidTr="00BD7B54">
        <w:tc>
          <w:tcPr>
            <w:tcW w:w="7037" w:type="dxa"/>
          </w:tcPr>
          <w:p w14:paraId="675F4B1B" w14:textId="08BAD890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IPv6</w:t>
            </w:r>
          </w:p>
        </w:tc>
        <w:tc>
          <w:tcPr>
            <w:tcW w:w="6996" w:type="dxa"/>
          </w:tcPr>
          <w:p w14:paraId="2002A63B" w14:textId="77777777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DD13236" w14:textId="7448982B" w:rsidR="00BD7B54" w:rsidRPr="004F199D" w:rsidRDefault="00BD7B54" w:rsidP="00427EB1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427EB1" w:rsidRPr="00F35F1E" w14:paraId="1682B9B9" w14:textId="77777777" w:rsidTr="00BD7B54">
        <w:tc>
          <w:tcPr>
            <w:tcW w:w="7037" w:type="dxa"/>
          </w:tcPr>
          <w:p w14:paraId="3C906443" w14:textId="77777777" w:rsidR="00F35F1E" w:rsidRPr="00F4567C" w:rsidRDefault="00F35F1E" w:rsidP="00F35F1E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Požarna pregrada mora omogočati vsaj naslednje funkcije z uporabo IPv6:</w:t>
            </w:r>
          </w:p>
          <w:p w14:paraId="0A6334F6" w14:textId="77777777" w:rsidR="00F35F1E" w:rsidRPr="00F4567C" w:rsidRDefault="00F35F1E" w:rsidP="00F35F1E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naslavljanje omrežnih vmesnikov,</w:t>
            </w:r>
          </w:p>
          <w:p w14:paraId="1AF373F2" w14:textId="77777777" w:rsidR="00F35F1E" w:rsidRPr="00F4567C" w:rsidRDefault="00F35F1E" w:rsidP="00F35F1E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usmerjanje prometa,</w:t>
            </w:r>
          </w:p>
          <w:p w14:paraId="150FB35B" w14:textId="523A6D1E" w:rsidR="00427EB1" w:rsidRPr="004F199D" w:rsidRDefault="00F35F1E" w:rsidP="00015B14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4567C">
              <w:rPr>
                <w:rFonts w:ascii="Arial" w:hAnsi="Arial" w:cs="Arial"/>
              </w:rPr>
              <w:t>o</w:t>
            </w:r>
            <w:r w:rsidRPr="00F4567C">
              <w:rPr>
                <w:rFonts w:ascii="Arial" w:hAnsi="Arial" w:cs="Arial"/>
              </w:rPr>
              <w:tab/>
              <w:t>varnostna politika: filtriranje naslovov IPv6</w:t>
            </w:r>
          </w:p>
        </w:tc>
        <w:tc>
          <w:tcPr>
            <w:tcW w:w="6996" w:type="dxa"/>
          </w:tcPr>
          <w:p w14:paraId="16605B4A" w14:textId="77777777" w:rsidR="00427EB1" w:rsidRPr="004F199D" w:rsidRDefault="00427EB1" w:rsidP="00F35F1E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99AE653" w14:textId="77777777" w:rsidR="00427EB1" w:rsidRPr="004F199D" w:rsidRDefault="00427EB1" w:rsidP="00F35F1E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bookmarkEnd w:id="1"/>
      <w:tr w:rsidR="00BD7B54" w:rsidRPr="005E74A1" w14:paraId="347F2C4B" w14:textId="77777777" w:rsidTr="00BD7B54">
        <w:tc>
          <w:tcPr>
            <w:tcW w:w="7037" w:type="dxa"/>
          </w:tcPr>
          <w:p w14:paraId="1188F8E6" w14:textId="192C6FEE" w:rsidR="00BD7B54" w:rsidRPr="005E74A1" w:rsidRDefault="00BD7B54" w:rsidP="004F3AB0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VPN požarne pregrade za notranji oddaljeni dostop proizvajalca Cisco ali kompatibilne</w:t>
            </w:r>
          </w:p>
        </w:tc>
        <w:tc>
          <w:tcPr>
            <w:tcW w:w="6996" w:type="dxa"/>
          </w:tcPr>
          <w:p w14:paraId="1588AFAA" w14:textId="77777777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EC13AB6" w14:textId="20AFDB9C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BD7B54" w:rsidRPr="00C3606F" w14:paraId="489F7704" w14:textId="77777777" w:rsidTr="00BD7B54">
        <w:tc>
          <w:tcPr>
            <w:tcW w:w="7037" w:type="dxa"/>
          </w:tcPr>
          <w:p w14:paraId="3851C2F5" w14:textId="47F5BF9D" w:rsidR="00BD7B54" w:rsidRPr="004F199D" w:rsidRDefault="00BD7B54" w:rsidP="00C3606F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Zmogljivost</w:t>
            </w:r>
          </w:p>
        </w:tc>
        <w:tc>
          <w:tcPr>
            <w:tcW w:w="6996" w:type="dxa"/>
          </w:tcPr>
          <w:p w14:paraId="05D8C774" w14:textId="77777777" w:rsidR="00BD7B54" w:rsidRPr="004F199D" w:rsidRDefault="00BD7B54" w:rsidP="00C3606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3B10A78" w14:textId="37C7C4E1" w:rsidR="00BD7B54" w:rsidRPr="004F199D" w:rsidRDefault="00BD7B54" w:rsidP="00C3606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C3606F" w:rsidRPr="00C3606F" w14:paraId="7E6235DB" w14:textId="77777777" w:rsidTr="00BD7B54">
        <w:tc>
          <w:tcPr>
            <w:tcW w:w="7037" w:type="dxa"/>
          </w:tcPr>
          <w:p w14:paraId="0AFE8C34" w14:textId="6EAE5A2B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3606F">
              <w:rPr>
                <w:rFonts w:ascii="Arial" w:hAnsi="Arial" w:cs="Arial"/>
              </w:rPr>
              <w:t xml:space="preserve">Prepustnost požarne pregrade vsaj 1 </w:t>
            </w:r>
            <w:proofErr w:type="spellStart"/>
            <w:r w:rsidRPr="00C3606F">
              <w:rPr>
                <w:rFonts w:ascii="Arial" w:hAnsi="Arial" w:cs="Arial"/>
              </w:rPr>
              <w:t>Gb</w:t>
            </w:r>
            <w:proofErr w:type="spellEnd"/>
            <w:r w:rsidRPr="00C3606F">
              <w:rPr>
                <w:rFonts w:ascii="Arial" w:hAnsi="Arial" w:cs="Arial"/>
              </w:rPr>
              <w:t>/s prometa (</w:t>
            </w:r>
            <w:proofErr w:type="spellStart"/>
            <w:r w:rsidRPr="00C3606F">
              <w:rPr>
                <w:rFonts w:ascii="Arial" w:hAnsi="Arial" w:cs="Arial"/>
              </w:rPr>
              <w:t>multiprotocol</w:t>
            </w:r>
            <w:proofErr w:type="spellEnd"/>
            <w:r w:rsidRPr="00C3606F">
              <w:rPr>
                <w:rFonts w:ascii="Arial" w:hAnsi="Arial" w:cs="Arial"/>
              </w:rPr>
              <w:t>)</w:t>
            </w:r>
          </w:p>
        </w:tc>
        <w:tc>
          <w:tcPr>
            <w:tcW w:w="6996" w:type="dxa"/>
          </w:tcPr>
          <w:p w14:paraId="62554A7B" w14:textId="77777777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17353C" w14:textId="77777777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606F" w:rsidRPr="00C3606F" w14:paraId="05357A7B" w14:textId="77777777" w:rsidTr="00BD7B54">
        <w:tc>
          <w:tcPr>
            <w:tcW w:w="7037" w:type="dxa"/>
          </w:tcPr>
          <w:p w14:paraId="02B5EC8A" w14:textId="6D29AB56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3606F">
              <w:rPr>
                <w:rFonts w:ascii="Arial" w:hAnsi="Arial" w:cs="Arial"/>
              </w:rPr>
              <w:t>Podpirati mora 100.000 sočasnih sej in vsaj 50.000 novih sej na sekundo,</w:t>
            </w:r>
          </w:p>
        </w:tc>
        <w:tc>
          <w:tcPr>
            <w:tcW w:w="6996" w:type="dxa"/>
          </w:tcPr>
          <w:p w14:paraId="18400B07" w14:textId="77777777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BF3DB6B" w14:textId="77777777" w:rsidR="00C3606F" w:rsidRPr="004F199D" w:rsidRDefault="00C3606F" w:rsidP="00C3606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606F" w:rsidRPr="004F199D" w14:paraId="77F48512" w14:textId="77777777" w:rsidTr="00BD7B54">
        <w:tc>
          <w:tcPr>
            <w:tcW w:w="7037" w:type="dxa"/>
          </w:tcPr>
          <w:p w14:paraId="6EBC82AD" w14:textId="22213300" w:rsidR="00C3606F" w:rsidRPr="004F199D" w:rsidRDefault="00C3606F" w:rsidP="00C3606F">
            <w:pPr>
              <w:ind w:left="360" w:firstLine="708"/>
              <w:jc w:val="both"/>
              <w:rPr>
                <w:rFonts w:ascii="Arial" w:hAnsi="Arial" w:cs="Arial"/>
              </w:rPr>
            </w:pPr>
            <w:r w:rsidRPr="0015786D">
              <w:rPr>
                <w:rFonts w:ascii="Arial" w:hAnsi="Arial" w:cs="Arial"/>
                <w:szCs w:val="20"/>
              </w:rPr>
              <w:t xml:space="preserve">Prepustnost 750 Mb/s </w:t>
            </w:r>
            <w:proofErr w:type="spellStart"/>
            <w:r w:rsidRPr="0015786D">
              <w:rPr>
                <w:rFonts w:ascii="Arial" w:hAnsi="Arial" w:cs="Arial"/>
                <w:szCs w:val="20"/>
              </w:rPr>
              <w:t>IPsec</w:t>
            </w:r>
            <w:proofErr w:type="spellEnd"/>
            <w:r w:rsidRPr="0015786D">
              <w:rPr>
                <w:rFonts w:ascii="Arial" w:hAnsi="Arial" w:cs="Arial"/>
                <w:szCs w:val="20"/>
              </w:rPr>
              <w:t xml:space="preserve"> VPN</w:t>
            </w:r>
          </w:p>
        </w:tc>
        <w:tc>
          <w:tcPr>
            <w:tcW w:w="6996" w:type="dxa"/>
          </w:tcPr>
          <w:p w14:paraId="50EE22DA" w14:textId="77777777" w:rsidR="00C3606F" w:rsidRPr="004F199D" w:rsidRDefault="00C3606F" w:rsidP="00C360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ABBF6B6" w14:textId="77777777" w:rsidR="00C3606F" w:rsidRPr="004F199D" w:rsidRDefault="00C3606F" w:rsidP="00C3606F">
            <w:pPr>
              <w:jc w:val="center"/>
              <w:rPr>
                <w:rFonts w:ascii="Arial" w:hAnsi="Arial" w:cs="Arial"/>
              </w:rPr>
            </w:pPr>
          </w:p>
        </w:tc>
      </w:tr>
      <w:tr w:rsidR="00C3606F" w:rsidRPr="004F199D" w14:paraId="3E16B400" w14:textId="77777777" w:rsidTr="00BD7B54">
        <w:tc>
          <w:tcPr>
            <w:tcW w:w="7037" w:type="dxa"/>
          </w:tcPr>
          <w:p w14:paraId="6B62C3AD" w14:textId="57A0F302" w:rsidR="00C3606F" w:rsidRPr="004F199D" w:rsidRDefault="00C3606F" w:rsidP="00C3606F">
            <w:pPr>
              <w:ind w:left="360" w:firstLine="708"/>
              <w:jc w:val="both"/>
              <w:rPr>
                <w:rFonts w:ascii="Arial" w:hAnsi="Arial" w:cs="Arial"/>
              </w:rPr>
            </w:pPr>
            <w:r w:rsidRPr="0015786D">
              <w:rPr>
                <w:rFonts w:ascii="Arial" w:hAnsi="Arial" w:cs="Arial"/>
                <w:szCs w:val="20"/>
              </w:rPr>
              <w:t>Vsaj 250 VPN sočasnih sej</w:t>
            </w:r>
          </w:p>
        </w:tc>
        <w:tc>
          <w:tcPr>
            <w:tcW w:w="6996" w:type="dxa"/>
          </w:tcPr>
          <w:p w14:paraId="46F9A6F5" w14:textId="77777777" w:rsidR="00C3606F" w:rsidRPr="004F199D" w:rsidRDefault="00C3606F" w:rsidP="00C360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86F29F" w14:textId="77777777" w:rsidR="00C3606F" w:rsidRPr="004F199D" w:rsidRDefault="00C3606F" w:rsidP="00C3606F">
            <w:pPr>
              <w:jc w:val="center"/>
              <w:rPr>
                <w:rFonts w:ascii="Arial" w:hAnsi="Arial" w:cs="Arial"/>
              </w:rPr>
            </w:pPr>
          </w:p>
        </w:tc>
      </w:tr>
      <w:tr w:rsidR="00BD7B54" w:rsidRPr="00C00D0F" w14:paraId="0B4A31F9" w14:textId="77777777" w:rsidTr="00BD7B54">
        <w:tc>
          <w:tcPr>
            <w:tcW w:w="7037" w:type="dxa"/>
          </w:tcPr>
          <w:p w14:paraId="6BBCD6A4" w14:textId="5CEEB385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usmerjanje prometa IP</w:t>
            </w:r>
          </w:p>
        </w:tc>
        <w:tc>
          <w:tcPr>
            <w:tcW w:w="6996" w:type="dxa"/>
          </w:tcPr>
          <w:p w14:paraId="09324959" w14:textId="77777777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6833861" w14:textId="68686D34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C00D0F" w:rsidRPr="00C00D0F" w14:paraId="34E0C086" w14:textId="77777777" w:rsidTr="00BD7B54">
        <w:tc>
          <w:tcPr>
            <w:tcW w:w="7037" w:type="dxa"/>
          </w:tcPr>
          <w:p w14:paraId="44D148F1" w14:textId="3EC18BE9" w:rsidR="00C00D0F" w:rsidRPr="00C00D0F" w:rsidRDefault="00C00D0F" w:rsidP="00C00D0F">
            <w:pPr>
              <w:ind w:left="360" w:firstLine="708"/>
              <w:jc w:val="both"/>
              <w:rPr>
                <w:rFonts w:ascii="Arial" w:hAnsi="Arial" w:cs="Arial"/>
                <w:szCs w:val="20"/>
              </w:rPr>
            </w:pPr>
            <w:r w:rsidRPr="00FD51D4">
              <w:rPr>
                <w:rFonts w:ascii="Arial" w:hAnsi="Arial" w:cs="Arial"/>
                <w:szCs w:val="20"/>
              </w:rPr>
              <w:t>z uporabo statičnih smeri</w:t>
            </w:r>
          </w:p>
        </w:tc>
        <w:tc>
          <w:tcPr>
            <w:tcW w:w="6996" w:type="dxa"/>
          </w:tcPr>
          <w:p w14:paraId="2BE82E61" w14:textId="77777777" w:rsidR="00C00D0F" w:rsidRPr="00C00D0F" w:rsidRDefault="00C00D0F" w:rsidP="00C00D0F">
            <w:pPr>
              <w:ind w:left="360" w:firstLine="708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547F724" w14:textId="77777777" w:rsidR="00C00D0F" w:rsidRPr="00C00D0F" w:rsidRDefault="00C00D0F" w:rsidP="00C00D0F">
            <w:pPr>
              <w:ind w:left="360" w:firstLine="708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C00D0F" w:rsidRPr="00C00D0F" w14:paraId="6116826B" w14:textId="77777777" w:rsidTr="00BD7B54">
        <w:tc>
          <w:tcPr>
            <w:tcW w:w="7037" w:type="dxa"/>
          </w:tcPr>
          <w:p w14:paraId="5C379BC3" w14:textId="14C926F1" w:rsidR="00C00D0F" w:rsidRPr="00C00D0F" w:rsidRDefault="00C00D0F" w:rsidP="00C00D0F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00D0F">
              <w:rPr>
                <w:rFonts w:ascii="Arial" w:hAnsi="Arial" w:cs="Arial"/>
              </w:rPr>
              <w:t>z uporabo dinamičnega usmerjanja po protokolih RIP, OSPF, EIGRP, BGP</w:t>
            </w:r>
          </w:p>
        </w:tc>
        <w:tc>
          <w:tcPr>
            <w:tcW w:w="6996" w:type="dxa"/>
          </w:tcPr>
          <w:p w14:paraId="5C5F6CB1" w14:textId="77777777" w:rsidR="00C00D0F" w:rsidRPr="00C00D0F" w:rsidRDefault="00C00D0F" w:rsidP="00C00D0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3D9AEDF" w14:textId="77777777" w:rsidR="00C00D0F" w:rsidRPr="00C00D0F" w:rsidRDefault="00C00D0F" w:rsidP="00C00D0F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C00D0F" w14:paraId="7A543E2A" w14:textId="77777777" w:rsidTr="00BD7B54">
        <w:tc>
          <w:tcPr>
            <w:tcW w:w="7037" w:type="dxa"/>
          </w:tcPr>
          <w:p w14:paraId="2186106B" w14:textId="69698EAA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Varnostna politika in ostalo</w:t>
            </w:r>
          </w:p>
        </w:tc>
        <w:tc>
          <w:tcPr>
            <w:tcW w:w="6996" w:type="dxa"/>
          </w:tcPr>
          <w:p w14:paraId="200130C1" w14:textId="77777777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309DE2" w14:textId="69348C8F" w:rsidR="00BD7B54" w:rsidRPr="004F199D" w:rsidRDefault="00BD7B54" w:rsidP="00C00D0F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1BC4844E" w14:textId="77777777" w:rsidTr="00BD7B54">
        <w:tc>
          <w:tcPr>
            <w:tcW w:w="7037" w:type="dxa"/>
          </w:tcPr>
          <w:p w14:paraId="0089B879" w14:textId="36EDAF68" w:rsidR="00C34249" w:rsidRPr="00C34249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34249">
              <w:rPr>
                <w:rFonts w:ascii="Arial" w:hAnsi="Arial" w:cs="Arial"/>
              </w:rPr>
              <w:t>Omogočati mora filtriranje prometa z uporabo objektov in grup</w:t>
            </w:r>
          </w:p>
        </w:tc>
        <w:tc>
          <w:tcPr>
            <w:tcW w:w="6996" w:type="dxa"/>
          </w:tcPr>
          <w:p w14:paraId="3E76AA23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969D2AF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15C6FD92" w14:textId="77777777" w:rsidTr="00BD7B54">
        <w:tc>
          <w:tcPr>
            <w:tcW w:w="7037" w:type="dxa"/>
          </w:tcPr>
          <w:p w14:paraId="0D0A3202" w14:textId="25CBE533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34249">
              <w:rPr>
                <w:rFonts w:ascii="Arial" w:hAnsi="Arial" w:cs="Arial"/>
              </w:rPr>
              <w:t>Omogočati mora aplikativno filtriranje</w:t>
            </w:r>
          </w:p>
        </w:tc>
        <w:tc>
          <w:tcPr>
            <w:tcW w:w="6996" w:type="dxa"/>
          </w:tcPr>
          <w:p w14:paraId="5B2D3285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FF7F034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483C1ADE" w14:textId="77777777" w:rsidTr="00BD7B54">
        <w:tc>
          <w:tcPr>
            <w:tcW w:w="7037" w:type="dxa"/>
          </w:tcPr>
          <w:p w14:paraId="6745EA17" w14:textId="37078446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C34249">
              <w:rPr>
                <w:rFonts w:ascii="Arial" w:hAnsi="Arial" w:cs="Arial"/>
              </w:rPr>
              <w:t>Omogočati mora vpis vsaj 32.000 požarnih vrstic</w:t>
            </w:r>
          </w:p>
        </w:tc>
        <w:tc>
          <w:tcPr>
            <w:tcW w:w="6996" w:type="dxa"/>
          </w:tcPr>
          <w:p w14:paraId="00326D38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994B04C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1D44C3A1" w14:textId="77777777" w:rsidTr="00BD7B54">
        <w:tc>
          <w:tcPr>
            <w:tcW w:w="7037" w:type="dxa"/>
          </w:tcPr>
          <w:p w14:paraId="714D0FD3" w14:textId="4BD330D7" w:rsidR="00C34249" w:rsidRPr="004F199D" w:rsidRDefault="00D15592" w:rsidP="00C342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D15592">
              <w:rPr>
                <w:rFonts w:ascii="Arial" w:hAnsi="Arial" w:cs="Arial"/>
              </w:rPr>
              <w:t>Omogočati mora mehanizme kakovosti storitev (</w:t>
            </w:r>
            <w:proofErr w:type="spellStart"/>
            <w:r w:rsidRPr="00D15592">
              <w:rPr>
                <w:rFonts w:ascii="Arial" w:hAnsi="Arial" w:cs="Arial"/>
              </w:rPr>
              <w:t>QoS</w:t>
            </w:r>
            <w:proofErr w:type="spellEnd"/>
            <w:r w:rsidRPr="00D15592">
              <w:rPr>
                <w:rFonts w:ascii="Arial" w:hAnsi="Arial" w:cs="Arial"/>
              </w:rPr>
              <w:t xml:space="preserve">) in omogočati </w:t>
            </w:r>
            <w:proofErr w:type="spellStart"/>
            <w:r w:rsidRPr="00D15592">
              <w:rPr>
                <w:rFonts w:ascii="Arial" w:hAnsi="Arial" w:cs="Arial"/>
              </w:rPr>
              <w:t>prioritizacijo</w:t>
            </w:r>
            <w:proofErr w:type="spellEnd"/>
            <w:r w:rsidRPr="00D15592">
              <w:rPr>
                <w:rFonts w:ascii="Arial" w:hAnsi="Arial" w:cs="Arial"/>
              </w:rPr>
              <w:t xml:space="preserve"> občutljivega prometa in omejevanje pasovne širine aplikacijam na vhodu in izhodu omrežnih vmesnikov</w:t>
            </w:r>
          </w:p>
        </w:tc>
        <w:tc>
          <w:tcPr>
            <w:tcW w:w="6996" w:type="dxa"/>
          </w:tcPr>
          <w:p w14:paraId="34650A5D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34B5D3D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1FC6754C" w14:textId="77777777" w:rsidTr="00BD7B54">
        <w:tc>
          <w:tcPr>
            <w:tcW w:w="7037" w:type="dxa"/>
          </w:tcPr>
          <w:p w14:paraId="4AFE1F4D" w14:textId="77777777" w:rsidR="004D39BF" w:rsidRPr="004D39BF" w:rsidRDefault="004D39BF" w:rsidP="004D39BF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4D39BF">
              <w:rPr>
                <w:rFonts w:ascii="Arial" w:hAnsi="Arial" w:cs="Arial"/>
              </w:rPr>
              <w:t>Omogočati mora overjanje in avtorizacijo uporabnikov z uporabo vsaj naslednjih protokolov oz. sredstev:</w:t>
            </w:r>
          </w:p>
          <w:p w14:paraId="1203B295" w14:textId="284BD0C9" w:rsidR="004D39BF" w:rsidRPr="004D39BF" w:rsidRDefault="004D39BF" w:rsidP="004D39BF">
            <w:pPr>
              <w:pStyle w:val="Odstavekseznama"/>
              <w:numPr>
                <w:ilvl w:val="0"/>
                <w:numId w:val="11"/>
              </w:numPr>
              <w:ind w:firstLine="87"/>
              <w:jc w:val="both"/>
              <w:rPr>
                <w:rFonts w:ascii="Arial" w:hAnsi="Arial" w:cs="Arial"/>
              </w:rPr>
            </w:pPr>
            <w:r w:rsidRPr="004D39BF">
              <w:rPr>
                <w:rFonts w:ascii="Arial" w:hAnsi="Arial" w:cs="Arial"/>
              </w:rPr>
              <w:t>RADIUS</w:t>
            </w:r>
          </w:p>
          <w:p w14:paraId="32E6ADEF" w14:textId="2AACF016" w:rsidR="004D39BF" w:rsidRPr="004D39BF" w:rsidRDefault="004D39BF" w:rsidP="004D39BF">
            <w:pPr>
              <w:pStyle w:val="Odstavekseznama"/>
              <w:numPr>
                <w:ilvl w:val="0"/>
                <w:numId w:val="11"/>
              </w:numPr>
              <w:ind w:firstLine="87"/>
              <w:jc w:val="both"/>
              <w:rPr>
                <w:rFonts w:ascii="Arial" w:hAnsi="Arial" w:cs="Arial"/>
              </w:rPr>
            </w:pPr>
            <w:r w:rsidRPr="004D39BF">
              <w:rPr>
                <w:rFonts w:ascii="Arial" w:hAnsi="Arial" w:cs="Arial"/>
              </w:rPr>
              <w:t>LDAP</w:t>
            </w:r>
          </w:p>
          <w:p w14:paraId="3D9B9C07" w14:textId="7A5D598D" w:rsidR="00C34249" w:rsidRPr="004D39BF" w:rsidRDefault="004D39BF" w:rsidP="004D39BF">
            <w:pPr>
              <w:pStyle w:val="Odstavekseznama"/>
              <w:numPr>
                <w:ilvl w:val="0"/>
                <w:numId w:val="11"/>
              </w:numPr>
              <w:ind w:firstLine="87"/>
              <w:jc w:val="both"/>
              <w:rPr>
                <w:rFonts w:ascii="Arial" w:hAnsi="Arial" w:cs="Arial"/>
              </w:rPr>
            </w:pPr>
            <w:r w:rsidRPr="004D39BF">
              <w:rPr>
                <w:rFonts w:ascii="Arial" w:hAnsi="Arial" w:cs="Arial"/>
              </w:rPr>
              <w:t>z uporabo digitalnih potrdil X.509 v3</w:t>
            </w:r>
          </w:p>
        </w:tc>
        <w:tc>
          <w:tcPr>
            <w:tcW w:w="6996" w:type="dxa"/>
          </w:tcPr>
          <w:p w14:paraId="15BD80ED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207C969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0E011178" w14:textId="77777777" w:rsidTr="00BD7B54">
        <w:tc>
          <w:tcPr>
            <w:tcW w:w="7037" w:type="dxa"/>
          </w:tcPr>
          <w:p w14:paraId="330FC654" w14:textId="4EA00E70" w:rsidR="00C34249" w:rsidRPr="002E55C0" w:rsidRDefault="00D75A69" w:rsidP="00C34249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Omogočati mora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dvo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-stopenjsko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avtentikacijo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preko RADIUS »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Challange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« odziva</w:t>
            </w:r>
          </w:p>
        </w:tc>
        <w:tc>
          <w:tcPr>
            <w:tcW w:w="6996" w:type="dxa"/>
          </w:tcPr>
          <w:p w14:paraId="7F3849BF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D721E4C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4971418B" w14:textId="77777777" w:rsidTr="00BD7B54">
        <w:tc>
          <w:tcPr>
            <w:tcW w:w="7037" w:type="dxa"/>
          </w:tcPr>
          <w:p w14:paraId="42DFDAF6" w14:textId="6D0E04FC" w:rsidR="00C34249" w:rsidRPr="002E55C0" w:rsidRDefault="00593E55" w:rsidP="00C34249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Podpora namestitev dinamične dostopne liste, ki se implementira pri prijavi uporabnika (avtorizacija preko LDAP). Podpirati mora velikost dinamične dostopne liste z vsaj 100 vrsticami oziroma pravili</w:t>
            </w:r>
          </w:p>
        </w:tc>
        <w:tc>
          <w:tcPr>
            <w:tcW w:w="6996" w:type="dxa"/>
          </w:tcPr>
          <w:p w14:paraId="20DFDD85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741FC1A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5E0B2E75" w14:textId="77777777" w:rsidTr="00BD7B54">
        <w:tc>
          <w:tcPr>
            <w:tcW w:w="7037" w:type="dxa"/>
          </w:tcPr>
          <w:p w14:paraId="780A99BE" w14:textId="3FC4F3EB" w:rsidR="00380B31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>Omogočat</w:t>
            </w:r>
            <w:r w:rsidR="00BB623B" w:rsidRPr="002E55C0">
              <w:rPr>
                <w:rFonts w:ascii="Arial" w:hAnsi="Arial" w:cs="Arial"/>
                <w:b/>
                <w:bCs/>
              </w:rPr>
              <w:t>i</w:t>
            </w:r>
            <w:r w:rsidRPr="002E55C0">
              <w:rPr>
                <w:rFonts w:ascii="Arial" w:hAnsi="Arial" w:cs="Arial"/>
                <w:b/>
                <w:bCs/>
              </w:rPr>
              <w:t xml:space="preserve"> mora prepoznavo RADIUS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Vendor-Specific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Attributes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, ki se uporabljajo pri oddaljenem dostopu (vpisani v LDAP imeniku) ali pa mora omogočati preslikavo atributov. Primer uporabljenih atributov in preslikav: </w:t>
            </w:r>
          </w:p>
          <w:p w14:paraId="49B91891" w14:textId="1962AB3C" w:rsidR="00380B31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-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cisco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-av-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pair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(definira vrstico dostopne liste, primer zapisa; ip:inacl#1=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permit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UDP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any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10.10.10.10 255.255.255.255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eq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53)</w:t>
            </w:r>
          </w:p>
          <w:p w14:paraId="5CF046F8" w14:textId="620D6288" w:rsidR="00380B31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-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VpnnGroup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se preslika v IETF-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Radius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Class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(definira grupo uporabnika)</w:t>
            </w:r>
          </w:p>
          <w:p w14:paraId="08DF7F33" w14:textId="6FB566D3" w:rsidR="00380B31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-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VpnnIp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se preslika v IETF-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Radius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Framed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-IP-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Address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(statični IP končnega odjemalca)</w:t>
            </w:r>
          </w:p>
          <w:p w14:paraId="011F789C" w14:textId="0EDEB2C9" w:rsidR="00380B31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- cVPN3000-IPSec-Split-Tunnel-List se preslika v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IPSec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-Split-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-List (omogoča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split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tunneling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dostopno listo – kaj se bo pošiljalo v tunel)</w:t>
            </w:r>
          </w:p>
          <w:p w14:paraId="279EA1BA" w14:textId="566092B3" w:rsidR="00C34249" w:rsidRPr="002E55C0" w:rsidRDefault="00380B31" w:rsidP="00380B31">
            <w:pPr>
              <w:ind w:left="1063" w:firstLine="5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- cVPN3000-IPSec-Split-Tunneling-Policy=IPSec-Split-Tunneling-Policy (omogoča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split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tunneling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politiko – npr. omogočen dostop do LAN omrežja)</w:t>
            </w:r>
          </w:p>
        </w:tc>
        <w:tc>
          <w:tcPr>
            <w:tcW w:w="6996" w:type="dxa"/>
          </w:tcPr>
          <w:p w14:paraId="0BAF2062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87A11D6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C34249" w:rsidRPr="00C00D0F" w14:paraId="36DCE68E" w14:textId="77777777" w:rsidTr="00BD7B54">
        <w:tc>
          <w:tcPr>
            <w:tcW w:w="7037" w:type="dxa"/>
          </w:tcPr>
          <w:p w14:paraId="74636946" w14:textId="3F93C260" w:rsidR="00C34249" w:rsidRPr="0040325E" w:rsidRDefault="00212314" w:rsidP="00C3424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40325E">
              <w:rPr>
                <w:rFonts w:ascii="Arial" w:hAnsi="Arial" w:cs="Arial"/>
              </w:rPr>
              <w:t xml:space="preserve">Podpora odjemalca za operacijske sisteme: Windows </w:t>
            </w:r>
            <w:r w:rsidR="00A11369">
              <w:rPr>
                <w:rFonts w:ascii="Arial" w:hAnsi="Arial" w:cs="Arial"/>
              </w:rPr>
              <w:t>11/</w:t>
            </w:r>
            <w:r w:rsidRPr="0040325E">
              <w:rPr>
                <w:rFonts w:ascii="Arial" w:hAnsi="Arial" w:cs="Arial"/>
              </w:rPr>
              <w:t>10/8/7,</w:t>
            </w:r>
            <w:r w:rsidR="00795AF3">
              <w:rPr>
                <w:rFonts w:ascii="Arial" w:hAnsi="Arial" w:cs="Arial"/>
              </w:rPr>
              <w:t xml:space="preserve"> </w:t>
            </w:r>
            <w:proofErr w:type="spellStart"/>
            <w:r w:rsidR="00795AF3">
              <w:rPr>
                <w:rFonts w:ascii="Arial" w:hAnsi="Arial" w:cs="Arial"/>
              </w:rPr>
              <w:t>macOS</w:t>
            </w:r>
            <w:proofErr w:type="spellEnd"/>
            <w:r w:rsidR="00795AF3">
              <w:rPr>
                <w:rFonts w:ascii="Arial" w:hAnsi="Arial" w:cs="Arial"/>
              </w:rPr>
              <w:t xml:space="preserve"> 14/13/12/1</w:t>
            </w:r>
            <w:r w:rsidR="00A11369">
              <w:rPr>
                <w:rFonts w:ascii="Arial" w:hAnsi="Arial" w:cs="Arial"/>
              </w:rPr>
              <w:t>1/10</w:t>
            </w:r>
            <w:r w:rsidRPr="0040325E">
              <w:rPr>
                <w:rFonts w:ascii="Arial" w:hAnsi="Arial" w:cs="Arial"/>
              </w:rPr>
              <w:t xml:space="preserve">, Linux </w:t>
            </w:r>
            <w:r w:rsidR="00A11369">
              <w:rPr>
                <w:rFonts w:ascii="Arial" w:hAnsi="Arial" w:cs="Arial"/>
              </w:rPr>
              <w:t xml:space="preserve">Red </w:t>
            </w:r>
            <w:proofErr w:type="spellStart"/>
            <w:r w:rsidR="00A11369">
              <w:rPr>
                <w:rFonts w:ascii="Arial" w:hAnsi="Arial" w:cs="Arial"/>
              </w:rPr>
              <w:t>Hat</w:t>
            </w:r>
            <w:proofErr w:type="spellEnd"/>
            <w:r w:rsidR="00A11369">
              <w:rPr>
                <w:rFonts w:ascii="Arial" w:hAnsi="Arial" w:cs="Arial"/>
              </w:rPr>
              <w:t xml:space="preserve">, </w:t>
            </w:r>
            <w:proofErr w:type="spellStart"/>
            <w:r w:rsidR="00A11369">
              <w:rPr>
                <w:rFonts w:ascii="Arial" w:hAnsi="Arial" w:cs="Arial"/>
              </w:rPr>
              <w:t>Ubuntu</w:t>
            </w:r>
            <w:proofErr w:type="spellEnd"/>
          </w:p>
        </w:tc>
        <w:tc>
          <w:tcPr>
            <w:tcW w:w="6996" w:type="dxa"/>
          </w:tcPr>
          <w:p w14:paraId="24CA8DA7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9A916D0" w14:textId="77777777" w:rsidR="00C34249" w:rsidRPr="004F199D" w:rsidRDefault="00C34249" w:rsidP="00C3424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C34249" w14:paraId="321EB572" w14:textId="77777777" w:rsidTr="00BD7B54">
        <w:tc>
          <w:tcPr>
            <w:tcW w:w="7037" w:type="dxa"/>
          </w:tcPr>
          <w:p w14:paraId="02606B2D" w14:textId="6B75F88D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Visoka razpoložljivost</w:t>
            </w:r>
          </w:p>
        </w:tc>
        <w:tc>
          <w:tcPr>
            <w:tcW w:w="6996" w:type="dxa"/>
          </w:tcPr>
          <w:p w14:paraId="7971578F" w14:textId="77777777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7FC5F49" w14:textId="68B817AE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2E60CB" w:rsidRPr="00C34249" w14:paraId="613AF6E3" w14:textId="77777777" w:rsidTr="00BD7B54">
        <w:tc>
          <w:tcPr>
            <w:tcW w:w="7037" w:type="dxa"/>
          </w:tcPr>
          <w:p w14:paraId="2239B4FE" w14:textId="333C1369" w:rsidR="002E60CB" w:rsidRPr="004F199D" w:rsidRDefault="002E60CB" w:rsidP="002E60CB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2E60CB">
              <w:rPr>
                <w:rFonts w:ascii="Arial" w:hAnsi="Arial" w:cs="Arial"/>
              </w:rPr>
              <w:t>Omogočati mora visoko razpoložljivost v načinu aktivno/pasivno ali aktivno/aktivno s samodejno sinhronizacijo aktivnih sej</w:t>
            </w:r>
          </w:p>
        </w:tc>
        <w:tc>
          <w:tcPr>
            <w:tcW w:w="6996" w:type="dxa"/>
          </w:tcPr>
          <w:p w14:paraId="1AE145B9" w14:textId="77777777" w:rsidR="002E60CB" w:rsidRPr="004F199D" w:rsidRDefault="002E60CB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F3C8EB1" w14:textId="77777777" w:rsidR="002E60CB" w:rsidRPr="004F199D" w:rsidRDefault="002E60CB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BD7B54" w:rsidRPr="00C34249" w14:paraId="01FE0C2D" w14:textId="77777777" w:rsidTr="00BD7B54">
        <w:tc>
          <w:tcPr>
            <w:tcW w:w="7037" w:type="dxa"/>
          </w:tcPr>
          <w:p w14:paraId="2A1A2949" w14:textId="54E7000E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Upravljanje in odpravljanje težav</w:t>
            </w:r>
          </w:p>
        </w:tc>
        <w:tc>
          <w:tcPr>
            <w:tcW w:w="6996" w:type="dxa"/>
          </w:tcPr>
          <w:p w14:paraId="7F9A5785" w14:textId="77777777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8AEB20E" w14:textId="0C38F1A1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786499" w:rsidRPr="00C34249" w14:paraId="22A49D67" w14:textId="77777777" w:rsidTr="00BD7B54">
        <w:tc>
          <w:tcPr>
            <w:tcW w:w="7037" w:type="dxa"/>
          </w:tcPr>
          <w:p w14:paraId="1721411F" w14:textId="26E8E5D2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786499">
              <w:rPr>
                <w:rFonts w:ascii="Arial" w:hAnsi="Arial" w:cs="Arial"/>
              </w:rPr>
              <w:t>Omogočati mora upravljanje požarne pregrade z uporabo grafičnega vmesnika prek HTTPS preko centralnega nadzornega orodja</w:t>
            </w:r>
          </w:p>
        </w:tc>
        <w:tc>
          <w:tcPr>
            <w:tcW w:w="6996" w:type="dxa"/>
          </w:tcPr>
          <w:p w14:paraId="71CC0625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B14A903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786499" w:rsidRPr="00C34249" w14:paraId="171F9DC7" w14:textId="77777777" w:rsidTr="00BD7B54">
        <w:tc>
          <w:tcPr>
            <w:tcW w:w="7037" w:type="dxa"/>
          </w:tcPr>
          <w:p w14:paraId="1C0F39FF" w14:textId="1C35A3FB" w:rsidR="00786499" w:rsidRPr="004F199D" w:rsidRDefault="00F608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60899">
              <w:rPr>
                <w:rFonts w:ascii="Arial" w:hAnsi="Arial" w:cs="Arial"/>
              </w:rPr>
              <w:t>Omogočati mora nadzor po protokolu SNMP</w:t>
            </w:r>
          </w:p>
        </w:tc>
        <w:tc>
          <w:tcPr>
            <w:tcW w:w="6996" w:type="dxa"/>
          </w:tcPr>
          <w:p w14:paraId="0F30AE1A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993D357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786499" w:rsidRPr="00C34249" w14:paraId="20DD4140" w14:textId="77777777" w:rsidTr="00BD7B54">
        <w:tc>
          <w:tcPr>
            <w:tcW w:w="7037" w:type="dxa"/>
          </w:tcPr>
          <w:p w14:paraId="0FD95299" w14:textId="58E2C2F7" w:rsidR="00786499" w:rsidRPr="004F199D" w:rsidRDefault="00F608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60899">
              <w:rPr>
                <w:rFonts w:ascii="Arial" w:hAnsi="Arial" w:cs="Arial"/>
              </w:rPr>
              <w:t>Omogočati mora zajem paketov, ki prečkajo požarno pregrado in izvoz zajetega prometa za kasnejšo analizo</w:t>
            </w:r>
          </w:p>
        </w:tc>
        <w:tc>
          <w:tcPr>
            <w:tcW w:w="6996" w:type="dxa"/>
          </w:tcPr>
          <w:p w14:paraId="1F427181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3092500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786499" w:rsidRPr="00C34249" w14:paraId="3B69754E" w14:textId="77777777" w:rsidTr="00BD7B54">
        <w:tc>
          <w:tcPr>
            <w:tcW w:w="7037" w:type="dxa"/>
          </w:tcPr>
          <w:p w14:paraId="1306D039" w14:textId="4F4B6262" w:rsidR="00786499" w:rsidRPr="004F199D" w:rsidRDefault="00F608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60899">
              <w:rPr>
                <w:rFonts w:ascii="Arial" w:hAnsi="Arial" w:cs="Arial"/>
              </w:rPr>
              <w:t>Omogočati mora simulacijo prehoda prometa prek požarne pregrade in analizo varnostnih nastavitev, ki se aplicirajo v primeru simuliranega prometa</w:t>
            </w:r>
          </w:p>
        </w:tc>
        <w:tc>
          <w:tcPr>
            <w:tcW w:w="6996" w:type="dxa"/>
          </w:tcPr>
          <w:p w14:paraId="076EE93C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4F6640F" w14:textId="77777777" w:rsidR="00786499" w:rsidRPr="004F199D" w:rsidRDefault="00786499" w:rsidP="007864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786499" w:rsidRPr="00C34249" w14:paraId="62C9690A" w14:textId="77777777" w:rsidTr="00BD7B54">
        <w:tc>
          <w:tcPr>
            <w:tcW w:w="7037" w:type="dxa"/>
          </w:tcPr>
          <w:p w14:paraId="44B2FB85" w14:textId="75C16B45" w:rsidR="00786499" w:rsidRPr="004F199D" w:rsidRDefault="00F60899" w:rsidP="00F60899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F60899">
              <w:rPr>
                <w:rFonts w:ascii="Arial" w:hAnsi="Arial" w:cs="Arial"/>
              </w:rPr>
              <w:t>Podprta mora biti vključitev v sistem za centralni nadzor in upravljanje</w:t>
            </w:r>
          </w:p>
        </w:tc>
        <w:tc>
          <w:tcPr>
            <w:tcW w:w="6996" w:type="dxa"/>
          </w:tcPr>
          <w:p w14:paraId="21680924" w14:textId="77777777" w:rsidR="00786499" w:rsidRPr="004F199D" w:rsidRDefault="00786499" w:rsidP="00F608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336C2B" w14:textId="77777777" w:rsidR="00786499" w:rsidRPr="004F199D" w:rsidRDefault="00786499" w:rsidP="00F60899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C34249" w14:paraId="7D2D7A2A" w14:textId="77777777" w:rsidTr="00BD7B54">
        <w:tc>
          <w:tcPr>
            <w:tcW w:w="7037" w:type="dxa"/>
          </w:tcPr>
          <w:p w14:paraId="6E2D647A" w14:textId="3CF9E98F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IPv6</w:t>
            </w:r>
          </w:p>
        </w:tc>
        <w:tc>
          <w:tcPr>
            <w:tcW w:w="6996" w:type="dxa"/>
          </w:tcPr>
          <w:p w14:paraId="6441EB95" w14:textId="77777777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E7492C8" w14:textId="5F1C85B2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874715" w:rsidRPr="00C34249" w14:paraId="3BA109B8" w14:textId="77777777" w:rsidTr="00BD7B54">
        <w:tc>
          <w:tcPr>
            <w:tcW w:w="7037" w:type="dxa"/>
          </w:tcPr>
          <w:p w14:paraId="0A1DD21E" w14:textId="2425B5A7" w:rsidR="00874715" w:rsidRPr="00874715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874715">
              <w:rPr>
                <w:rFonts w:ascii="Arial" w:hAnsi="Arial" w:cs="Arial"/>
              </w:rPr>
              <w:t>Požarna pregrada mora omogočati vsaj naslednje funkcije z uporabo IPv6:</w:t>
            </w:r>
          </w:p>
          <w:p w14:paraId="3512752F" w14:textId="2225D036" w:rsidR="00874715" w:rsidRPr="00874715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74715">
              <w:rPr>
                <w:rFonts w:ascii="Arial" w:hAnsi="Arial" w:cs="Arial"/>
              </w:rPr>
              <w:t>naslavljanje omrežnih vmesnikov,</w:t>
            </w:r>
          </w:p>
          <w:p w14:paraId="20264CF7" w14:textId="64B74585" w:rsidR="00874715" w:rsidRPr="00874715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874715">
              <w:rPr>
                <w:rFonts w:ascii="Arial" w:hAnsi="Arial" w:cs="Arial"/>
              </w:rPr>
              <w:t>usmerjanje prometa,</w:t>
            </w:r>
          </w:p>
          <w:p w14:paraId="2C963D53" w14:textId="412B8661" w:rsidR="00874715" w:rsidRPr="004F199D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87471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</w:t>
            </w:r>
            <w:r w:rsidRPr="00874715">
              <w:rPr>
                <w:rFonts w:ascii="Arial" w:hAnsi="Arial" w:cs="Arial"/>
              </w:rPr>
              <w:t>arnostna politika: filtriranje naslovov IPv6</w:t>
            </w:r>
          </w:p>
        </w:tc>
        <w:tc>
          <w:tcPr>
            <w:tcW w:w="6996" w:type="dxa"/>
          </w:tcPr>
          <w:p w14:paraId="1ABB686E" w14:textId="77777777" w:rsidR="00874715" w:rsidRPr="004F199D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2A1FE2F" w14:textId="77777777" w:rsidR="00874715" w:rsidRPr="004F199D" w:rsidRDefault="00874715" w:rsidP="00874715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C34249" w14:paraId="2965A502" w14:textId="77777777" w:rsidTr="00BD7B54">
        <w:tc>
          <w:tcPr>
            <w:tcW w:w="7037" w:type="dxa"/>
          </w:tcPr>
          <w:p w14:paraId="74244A0C" w14:textId="754DE4E0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 xml:space="preserve">Podpora delovanja virtualne naprave na </w:t>
            </w:r>
            <w:proofErr w:type="spellStart"/>
            <w:r w:rsidRPr="004F199D">
              <w:rPr>
                <w:rFonts w:ascii="Arial" w:hAnsi="Arial" w:cs="Arial"/>
              </w:rPr>
              <w:t>VMware</w:t>
            </w:r>
            <w:proofErr w:type="spellEnd"/>
          </w:p>
        </w:tc>
        <w:tc>
          <w:tcPr>
            <w:tcW w:w="6996" w:type="dxa"/>
          </w:tcPr>
          <w:p w14:paraId="6996D8DB" w14:textId="77777777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399EC1" w14:textId="4FF79EE0" w:rsidR="00BD7B54" w:rsidRPr="004F199D" w:rsidRDefault="00BD7B54" w:rsidP="00C34249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C4045B" w:rsidRPr="00C34249" w14:paraId="69A1338B" w14:textId="77777777" w:rsidTr="00BD7B54">
        <w:tc>
          <w:tcPr>
            <w:tcW w:w="7037" w:type="dxa"/>
          </w:tcPr>
          <w:p w14:paraId="1ADDD24D" w14:textId="08F905D2" w:rsidR="00C4045B" w:rsidRPr="004F199D" w:rsidRDefault="00C4045B" w:rsidP="00C4045B">
            <w:pPr>
              <w:ind w:left="1063" w:firstLine="5"/>
              <w:jc w:val="both"/>
              <w:rPr>
                <w:rFonts w:ascii="Arial" w:hAnsi="Arial" w:cs="Arial"/>
              </w:rPr>
            </w:pPr>
            <w:proofErr w:type="spellStart"/>
            <w:r w:rsidRPr="00C4045B">
              <w:rPr>
                <w:rFonts w:ascii="Arial" w:hAnsi="Arial" w:cs="Arial"/>
              </w:rPr>
              <w:t>VMware</w:t>
            </w:r>
            <w:proofErr w:type="spellEnd"/>
            <w:r w:rsidRPr="00C4045B">
              <w:rPr>
                <w:rFonts w:ascii="Arial" w:hAnsi="Arial" w:cs="Arial"/>
              </w:rPr>
              <w:t xml:space="preserve"> (</w:t>
            </w:r>
            <w:proofErr w:type="spellStart"/>
            <w:r w:rsidRPr="00C4045B">
              <w:rPr>
                <w:rFonts w:ascii="Arial" w:hAnsi="Arial" w:cs="Arial"/>
              </w:rPr>
              <w:t>ESXi</w:t>
            </w:r>
            <w:proofErr w:type="spellEnd"/>
            <w:r w:rsidRPr="00C4045B">
              <w:rPr>
                <w:rFonts w:ascii="Arial" w:hAnsi="Arial" w:cs="Arial"/>
              </w:rPr>
              <w:t xml:space="preserve"> 6.0, 6.5, 6.7, 7.0)</w:t>
            </w:r>
          </w:p>
        </w:tc>
        <w:tc>
          <w:tcPr>
            <w:tcW w:w="6996" w:type="dxa"/>
          </w:tcPr>
          <w:p w14:paraId="4AD98E0B" w14:textId="77777777" w:rsidR="00C4045B" w:rsidRPr="004F199D" w:rsidRDefault="00C4045B" w:rsidP="00C4045B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72B0D12" w14:textId="77777777" w:rsidR="00C4045B" w:rsidRPr="004F199D" w:rsidRDefault="00C4045B" w:rsidP="00C4045B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08288AC2" w14:textId="77777777" w:rsidTr="00BD7B54">
        <w:tc>
          <w:tcPr>
            <w:tcW w:w="7037" w:type="dxa"/>
          </w:tcPr>
          <w:p w14:paraId="2927231F" w14:textId="1D94B1D1" w:rsidR="00BD7B54" w:rsidRPr="005E74A1" w:rsidRDefault="00BD7B54" w:rsidP="00617E83">
            <w:pPr>
              <w:ind w:left="36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3.</w:t>
            </w:r>
            <w:r w:rsidRPr="005E74A1">
              <w:rPr>
                <w:rFonts w:ascii="Arial" w:hAnsi="Arial" w:cs="Arial"/>
              </w:rPr>
              <w:tab/>
              <w:t>Požarne pregrade za omejevanje dostopa do centralnih HKOM naprav (upravljavski dostop)</w:t>
            </w:r>
          </w:p>
        </w:tc>
        <w:tc>
          <w:tcPr>
            <w:tcW w:w="6996" w:type="dxa"/>
          </w:tcPr>
          <w:p w14:paraId="30CB9CE8" w14:textId="77777777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D7B325A" w14:textId="5B0A2F76" w:rsidR="00BD7B54" w:rsidRPr="005E74A1" w:rsidRDefault="00BD7B54" w:rsidP="00BD7B54">
            <w:pPr>
              <w:jc w:val="center"/>
              <w:rPr>
                <w:rFonts w:ascii="Arial" w:hAnsi="Arial" w:cs="Arial"/>
              </w:rPr>
            </w:pPr>
          </w:p>
        </w:tc>
      </w:tr>
      <w:tr w:rsidR="00BD7B54" w:rsidRPr="000D044D" w14:paraId="0174C2B0" w14:textId="77777777" w:rsidTr="00BD7B54">
        <w:tc>
          <w:tcPr>
            <w:tcW w:w="7037" w:type="dxa"/>
          </w:tcPr>
          <w:p w14:paraId="71492341" w14:textId="6D68BD26" w:rsidR="00BD7B54" w:rsidRPr="004F199D" w:rsidRDefault="00BD7B54" w:rsidP="000D044D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Zmogljivost</w:t>
            </w:r>
          </w:p>
        </w:tc>
        <w:tc>
          <w:tcPr>
            <w:tcW w:w="6996" w:type="dxa"/>
          </w:tcPr>
          <w:p w14:paraId="11180D3E" w14:textId="77777777" w:rsidR="00BD7B54" w:rsidRPr="004F199D" w:rsidRDefault="00BD7B54" w:rsidP="000D044D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DA575F" w14:textId="0E4F3E5C" w:rsidR="00BD7B54" w:rsidRPr="004F199D" w:rsidRDefault="00BD7B54" w:rsidP="000D044D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0D044D" w:rsidRPr="000D044D" w14:paraId="212FD9AD" w14:textId="77777777" w:rsidTr="00BD7B54">
        <w:tc>
          <w:tcPr>
            <w:tcW w:w="7037" w:type="dxa"/>
          </w:tcPr>
          <w:p w14:paraId="651A3DE9" w14:textId="475EDCDB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7875D5">
              <w:rPr>
                <w:rFonts w:ascii="Arial" w:hAnsi="Arial" w:cs="Arial"/>
                <w:szCs w:val="20"/>
              </w:rPr>
              <w:t xml:space="preserve">Prepustnost požarne pregrade vsaj 2 </w:t>
            </w:r>
            <w:proofErr w:type="spellStart"/>
            <w:r w:rsidRPr="007875D5">
              <w:rPr>
                <w:rFonts w:ascii="Arial" w:hAnsi="Arial" w:cs="Arial"/>
                <w:szCs w:val="20"/>
              </w:rPr>
              <w:t>Gb</w:t>
            </w:r>
            <w:proofErr w:type="spellEnd"/>
            <w:r w:rsidRPr="007875D5">
              <w:rPr>
                <w:rFonts w:ascii="Arial" w:hAnsi="Arial" w:cs="Arial"/>
                <w:szCs w:val="20"/>
              </w:rPr>
              <w:t>/s prometa (z vključenim sistemom za preprečevanje vdorov IPS),</w:t>
            </w:r>
          </w:p>
        </w:tc>
        <w:tc>
          <w:tcPr>
            <w:tcW w:w="6996" w:type="dxa"/>
          </w:tcPr>
          <w:p w14:paraId="3AC5F6C6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798EFAE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0D044D" w:rsidRPr="000D044D" w14:paraId="45515FD6" w14:textId="77777777" w:rsidTr="00BD7B54">
        <w:tc>
          <w:tcPr>
            <w:tcW w:w="7037" w:type="dxa"/>
          </w:tcPr>
          <w:p w14:paraId="501C9ED3" w14:textId="1D4BA0C4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7875D5">
              <w:rPr>
                <w:rFonts w:ascii="Arial" w:hAnsi="Arial" w:cs="Arial"/>
                <w:szCs w:val="20"/>
              </w:rPr>
              <w:t>Podpirati mora 200.000 sočasnih sej in vsaj 10.000 novih sej na sekundo z vključenim vpogledom v tip aplikacije,</w:t>
            </w:r>
          </w:p>
        </w:tc>
        <w:tc>
          <w:tcPr>
            <w:tcW w:w="6996" w:type="dxa"/>
          </w:tcPr>
          <w:p w14:paraId="7505EC46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F4641A5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0D044D" w:rsidRPr="000D044D" w14:paraId="63E8CCAD" w14:textId="77777777" w:rsidTr="00BD7B54">
        <w:tc>
          <w:tcPr>
            <w:tcW w:w="7037" w:type="dxa"/>
          </w:tcPr>
          <w:p w14:paraId="3BEAE3DB" w14:textId="7963458F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  <w:r w:rsidRPr="007875D5">
              <w:rPr>
                <w:rFonts w:ascii="Arial" w:hAnsi="Arial" w:cs="Arial"/>
                <w:szCs w:val="20"/>
              </w:rPr>
              <w:t xml:space="preserve">Prepustnost 1 </w:t>
            </w:r>
            <w:proofErr w:type="spellStart"/>
            <w:r w:rsidRPr="007875D5">
              <w:rPr>
                <w:rFonts w:ascii="Arial" w:hAnsi="Arial" w:cs="Arial"/>
                <w:szCs w:val="20"/>
              </w:rPr>
              <w:t>Gb</w:t>
            </w:r>
            <w:proofErr w:type="spellEnd"/>
            <w:r w:rsidRPr="007875D5">
              <w:rPr>
                <w:rFonts w:ascii="Arial" w:hAnsi="Arial" w:cs="Arial"/>
                <w:szCs w:val="20"/>
              </w:rPr>
              <w:t xml:space="preserve">/s </w:t>
            </w:r>
            <w:proofErr w:type="spellStart"/>
            <w:r w:rsidRPr="007875D5">
              <w:rPr>
                <w:rFonts w:ascii="Arial" w:hAnsi="Arial" w:cs="Arial"/>
                <w:szCs w:val="20"/>
              </w:rPr>
              <w:t>IPsec</w:t>
            </w:r>
            <w:proofErr w:type="spellEnd"/>
            <w:r w:rsidRPr="007875D5">
              <w:rPr>
                <w:rFonts w:ascii="Arial" w:hAnsi="Arial" w:cs="Arial"/>
                <w:szCs w:val="20"/>
              </w:rPr>
              <w:t xml:space="preserve"> VPN</w:t>
            </w:r>
          </w:p>
        </w:tc>
        <w:tc>
          <w:tcPr>
            <w:tcW w:w="6996" w:type="dxa"/>
          </w:tcPr>
          <w:p w14:paraId="3D341FDA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3B6B920" w14:textId="77777777" w:rsidR="000D044D" w:rsidRPr="004F199D" w:rsidRDefault="000D044D" w:rsidP="000D044D">
            <w:pPr>
              <w:ind w:left="1063" w:firstLine="5"/>
              <w:jc w:val="both"/>
              <w:rPr>
                <w:rFonts w:ascii="Arial" w:hAnsi="Arial" w:cs="Arial"/>
              </w:rPr>
            </w:pPr>
          </w:p>
        </w:tc>
      </w:tr>
      <w:tr w:rsidR="00BD7B54" w:rsidRPr="00675D9B" w14:paraId="42F1CA2F" w14:textId="77777777" w:rsidTr="00BD7B54">
        <w:tc>
          <w:tcPr>
            <w:tcW w:w="7037" w:type="dxa"/>
          </w:tcPr>
          <w:p w14:paraId="715375D9" w14:textId="662D55E9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Vmesniki</w:t>
            </w:r>
          </w:p>
        </w:tc>
        <w:tc>
          <w:tcPr>
            <w:tcW w:w="6996" w:type="dxa"/>
          </w:tcPr>
          <w:p w14:paraId="1561B660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9DCFE3E" w14:textId="62C0B161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8E32C1" w:rsidRPr="008E32C1" w14:paraId="3B155D21" w14:textId="77777777" w:rsidTr="00BD7B54">
        <w:tc>
          <w:tcPr>
            <w:tcW w:w="7037" w:type="dxa"/>
          </w:tcPr>
          <w:p w14:paraId="14F12A5A" w14:textId="2EE5D4F0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6057">
              <w:rPr>
                <w:rFonts w:ascii="Arial" w:hAnsi="Arial" w:cs="Arial"/>
                <w:szCs w:val="20"/>
              </w:rPr>
              <w:t>Vgrajenih mora biti vsaj 8x 100M/1G BASE-T (RJ45) in 4x 1G (SFP) vmesnikov</w:t>
            </w:r>
          </w:p>
        </w:tc>
        <w:tc>
          <w:tcPr>
            <w:tcW w:w="6996" w:type="dxa"/>
          </w:tcPr>
          <w:p w14:paraId="02F273C0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2A4F30F1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8E32C1" w:rsidRPr="008E32C1" w14:paraId="7BDFE670" w14:textId="77777777" w:rsidTr="00BD7B54">
        <w:tc>
          <w:tcPr>
            <w:tcW w:w="7037" w:type="dxa"/>
          </w:tcPr>
          <w:p w14:paraId="2A23CEEA" w14:textId="493238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6057">
              <w:rPr>
                <w:rFonts w:ascii="Arial" w:hAnsi="Arial" w:cs="Arial"/>
                <w:szCs w:val="20"/>
              </w:rPr>
              <w:t>ločena vrata/vmesnika za nadzor in upravljanje požarne pregrade (serijski konzolni dostop-RJ45 in 1000BASE-T)</w:t>
            </w:r>
          </w:p>
        </w:tc>
        <w:tc>
          <w:tcPr>
            <w:tcW w:w="6996" w:type="dxa"/>
          </w:tcPr>
          <w:p w14:paraId="3AC5BF59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4F4A9917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8E32C1" w:rsidRPr="008E32C1" w14:paraId="10A60603" w14:textId="77777777" w:rsidTr="00BD7B54">
        <w:tc>
          <w:tcPr>
            <w:tcW w:w="7037" w:type="dxa"/>
          </w:tcPr>
          <w:p w14:paraId="3BECD4DE" w14:textId="4226C37E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6057">
              <w:rPr>
                <w:rFonts w:ascii="Arial" w:hAnsi="Arial" w:cs="Arial"/>
                <w:szCs w:val="20"/>
              </w:rPr>
              <w:t>Vgrajena mora biti podpora za uporabo navideznih LAN-ov (VLAN) po protokolu IEEE 802.1q, omogočati mora sočasno uporabo vsaj 128 VLAN-ov, omogočat izbiro oznake VLAN-a med številkami 1 in 4094</w:t>
            </w:r>
          </w:p>
        </w:tc>
        <w:tc>
          <w:tcPr>
            <w:tcW w:w="6996" w:type="dxa"/>
          </w:tcPr>
          <w:p w14:paraId="07AF0F4F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1EB0830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8E32C1" w:rsidRPr="008E32C1" w14:paraId="30825379" w14:textId="77777777" w:rsidTr="00BD7B54">
        <w:tc>
          <w:tcPr>
            <w:tcW w:w="7037" w:type="dxa"/>
          </w:tcPr>
          <w:p w14:paraId="451099E6" w14:textId="55264408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6057">
              <w:rPr>
                <w:rFonts w:ascii="Arial" w:hAnsi="Arial" w:cs="Arial"/>
                <w:szCs w:val="20"/>
              </w:rPr>
              <w:t xml:space="preserve">Vmesniki morajo podpirati povezovanje do 4 fizičnih vmesnikov v en logični vmesnik – "link </w:t>
            </w:r>
            <w:proofErr w:type="spellStart"/>
            <w:r w:rsidRPr="00646057">
              <w:rPr>
                <w:rFonts w:ascii="Arial" w:hAnsi="Arial" w:cs="Arial"/>
                <w:szCs w:val="20"/>
              </w:rPr>
              <w:t>aggregation</w:t>
            </w:r>
            <w:proofErr w:type="spellEnd"/>
            <w:r w:rsidRPr="00646057">
              <w:rPr>
                <w:rFonts w:ascii="Arial" w:hAnsi="Arial" w:cs="Arial"/>
                <w:szCs w:val="20"/>
              </w:rPr>
              <w:t>" po protokolu IEEE 802.1ax (LACP)</w:t>
            </w:r>
          </w:p>
        </w:tc>
        <w:tc>
          <w:tcPr>
            <w:tcW w:w="6996" w:type="dxa"/>
          </w:tcPr>
          <w:p w14:paraId="28ECE4D2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23132515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675D9B" w14:paraId="08642728" w14:textId="77777777" w:rsidTr="00BD7B54">
        <w:tc>
          <w:tcPr>
            <w:tcW w:w="7037" w:type="dxa"/>
          </w:tcPr>
          <w:p w14:paraId="6DF521F7" w14:textId="7445C4A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usmerjanje prometa IP</w:t>
            </w:r>
          </w:p>
        </w:tc>
        <w:tc>
          <w:tcPr>
            <w:tcW w:w="6996" w:type="dxa"/>
          </w:tcPr>
          <w:p w14:paraId="308D4F65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24F371" w14:textId="609E3613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8E32C1" w:rsidRPr="008E32C1" w14:paraId="0B5067FD" w14:textId="77777777" w:rsidTr="000E5D90">
        <w:tc>
          <w:tcPr>
            <w:tcW w:w="7037" w:type="dxa"/>
          </w:tcPr>
          <w:p w14:paraId="4AEC1734" w14:textId="121EBB53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F136E">
              <w:rPr>
                <w:rFonts w:ascii="Arial" w:hAnsi="Arial" w:cs="Arial"/>
                <w:szCs w:val="20"/>
              </w:rPr>
              <w:t>z uporabo statičnih smeri</w:t>
            </w:r>
          </w:p>
        </w:tc>
        <w:tc>
          <w:tcPr>
            <w:tcW w:w="6996" w:type="dxa"/>
          </w:tcPr>
          <w:p w14:paraId="5E430BDE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4D2B25A7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8E32C1" w:rsidRPr="008E32C1" w14:paraId="4908BFF9" w14:textId="77777777" w:rsidTr="00BD7B54">
        <w:tc>
          <w:tcPr>
            <w:tcW w:w="7037" w:type="dxa"/>
          </w:tcPr>
          <w:p w14:paraId="7F192E10" w14:textId="08103153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FF136E">
              <w:rPr>
                <w:rFonts w:ascii="Arial" w:hAnsi="Arial" w:cs="Arial"/>
                <w:szCs w:val="20"/>
              </w:rPr>
              <w:t>z uporabo dinamičnega usmerjanja po protokolih RIP, OSPF, EIGRP, BGP</w:t>
            </w:r>
          </w:p>
        </w:tc>
        <w:tc>
          <w:tcPr>
            <w:tcW w:w="6996" w:type="dxa"/>
          </w:tcPr>
          <w:p w14:paraId="04092862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E5EE1C9" w14:textId="77777777" w:rsidR="008E32C1" w:rsidRPr="008E32C1" w:rsidRDefault="008E32C1" w:rsidP="008E32C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675D9B" w14:paraId="0A237E87" w14:textId="77777777" w:rsidTr="00BD7B54">
        <w:tc>
          <w:tcPr>
            <w:tcW w:w="7037" w:type="dxa"/>
          </w:tcPr>
          <w:p w14:paraId="64CD4E0F" w14:textId="339621EC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Varnostna politika in ostalo</w:t>
            </w:r>
          </w:p>
        </w:tc>
        <w:tc>
          <w:tcPr>
            <w:tcW w:w="6996" w:type="dxa"/>
          </w:tcPr>
          <w:p w14:paraId="7C33C605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3386EEA" w14:textId="382B9D06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473DCB" w:rsidRPr="00473DCB" w14:paraId="375389E0" w14:textId="77777777" w:rsidTr="00BD7B54">
        <w:tc>
          <w:tcPr>
            <w:tcW w:w="7037" w:type="dxa"/>
          </w:tcPr>
          <w:p w14:paraId="42137025" w14:textId="31879605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0956">
              <w:rPr>
                <w:rFonts w:ascii="Arial" w:hAnsi="Arial" w:cs="Arial"/>
                <w:szCs w:val="20"/>
              </w:rPr>
              <w:t>Omogočati mora filtriranje prometa z uporabo objektov in grup</w:t>
            </w:r>
          </w:p>
        </w:tc>
        <w:tc>
          <w:tcPr>
            <w:tcW w:w="6996" w:type="dxa"/>
          </w:tcPr>
          <w:p w14:paraId="7EC21C8C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77CE1048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473DCB" w14:paraId="2BA99613" w14:textId="77777777" w:rsidTr="00BD7B54">
        <w:tc>
          <w:tcPr>
            <w:tcW w:w="7037" w:type="dxa"/>
          </w:tcPr>
          <w:p w14:paraId="220DC2CA" w14:textId="39930FCA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0956">
              <w:rPr>
                <w:rFonts w:ascii="Arial" w:hAnsi="Arial" w:cs="Arial"/>
                <w:szCs w:val="20"/>
              </w:rPr>
              <w:t>Omogočati mora aplikativno filtriranje</w:t>
            </w:r>
          </w:p>
        </w:tc>
        <w:tc>
          <w:tcPr>
            <w:tcW w:w="6996" w:type="dxa"/>
          </w:tcPr>
          <w:p w14:paraId="04F68B37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1476991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473DCB" w14:paraId="1E905B34" w14:textId="77777777" w:rsidTr="00BD7B54">
        <w:tc>
          <w:tcPr>
            <w:tcW w:w="7037" w:type="dxa"/>
          </w:tcPr>
          <w:p w14:paraId="0B614F57" w14:textId="59D18748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0956">
              <w:rPr>
                <w:rFonts w:ascii="Arial" w:hAnsi="Arial" w:cs="Arial"/>
                <w:szCs w:val="20"/>
              </w:rPr>
              <w:t>Omogočati mora vpis vsaj 125.000 požarnih vrstic</w:t>
            </w:r>
          </w:p>
        </w:tc>
        <w:tc>
          <w:tcPr>
            <w:tcW w:w="6996" w:type="dxa"/>
          </w:tcPr>
          <w:p w14:paraId="2F2D648B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7B76FB37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473DCB" w14:paraId="6329659D" w14:textId="77777777" w:rsidTr="00BD7B54">
        <w:tc>
          <w:tcPr>
            <w:tcW w:w="7037" w:type="dxa"/>
          </w:tcPr>
          <w:p w14:paraId="7F7DD8B2" w14:textId="10A25954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40956">
              <w:rPr>
                <w:rFonts w:ascii="Arial" w:hAnsi="Arial" w:cs="Arial"/>
                <w:szCs w:val="20"/>
              </w:rPr>
              <w:t>Omogočati mora mehanizme kakovosti storitev (</w:t>
            </w:r>
            <w:proofErr w:type="spellStart"/>
            <w:r w:rsidRPr="00640956">
              <w:rPr>
                <w:rFonts w:ascii="Arial" w:hAnsi="Arial" w:cs="Arial"/>
                <w:szCs w:val="20"/>
              </w:rPr>
              <w:t>QoS</w:t>
            </w:r>
            <w:proofErr w:type="spellEnd"/>
            <w:r w:rsidRPr="00640956">
              <w:rPr>
                <w:rFonts w:ascii="Arial" w:hAnsi="Arial" w:cs="Arial"/>
                <w:szCs w:val="20"/>
              </w:rPr>
              <w:t xml:space="preserve">) in omogočati </w:t>
            </w:r>
            <w:proofErr w:type="spellStart"/>
            <w:r w:rsidRPr="00640956">
              <w:rPr>
                <w:rFonts w:ascii="Arial" w:hAnsi="Arial" w:cs="Arial"/>
                <w:szCs w:val="20"/>
              </w:rPr>
              <w:t>prioritizacijo</w:t>
            </w:r>
            <w:proofErr w:type="spellEnd"/>
            <w:r w:rsidRPr="00640956">
              <w:rPr>
                <w:rFonts w:ascii="Arial" w:hAnsi="Arial" w:cs="Arial"/>
                <w:szCs w:val="20"/>
              </w:rPr>
              <w:t xml:space="preserve"> občutljivega prometa in omejevanje pasovne širine aplikacijam na vhodu in izhodu omrežnih vmesnikov</w:t>
            </w:r>
          </w:p>
        </w:tc>
        <w:tc>
          <w:tcPr>
            <w:tcW w:w="6996" w:type="dxa"/>
          </w:tcPr>
          <w:p w14:paraId="19EF29F7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729A19B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473DCB" w14:paraId="1C3A0029" w14:textId="77777777" w:rsidTr="00BD7B54">
        <w:tc>
          <w:tcPr>
            <w:tcW w:w="7037" w:type="dxa"/>
          </w:tcPr>
          <w:p w14:paraId="72F403BA" w14:textId="66B654B8" w:rsidR="00473DCB" w:rsidRPr="002E55C0" w:rsidRDefault="00473DCB" w:rsidP="00473DCB">
            <w:pPr>
              <w:ind w:left="1063" w:firstLine="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>Omogočati mora overjanje in avtorizacijo uporabnikov z uporabo vsaj naslednjih protokolov oz. sredstev:</w:t>
            </w:r>
            <w:r w:rsidRPr="002E55C0">
              <w:rPr>
                <w:rFonts w:ascii="Arial" w:hAnsi="Arial" w:cs="Arial"/>
                <w:b/>
                <w:bCs/>
                <w:szCs w:val="20"/>
              </w:rPr>
              <w:br/>
              <w:t>- RADIUS,</w:t>
            </w:r>
          </w:p>
          <w:p w14:paraId="32379B5D" w14:textId="390A46FC" w:rsidR="00473DCB" w:rsidRPr="00473DCB" w:rsidRDefault="00473DCB" w:rsidP="00473DCB">
            <w:pPr>
              <w:ind w:firstLine="1049"/>
              <w:jc w:val="both"/>
              <w:rPr>
                <w:rFonts w:ascii="Arial" w:hAnsi="Arial" w:cs="Arial"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>- LDAP</w:t>
            </w:r>
          </w:p>
        </w:tc>
        <w:tc>
          <w:tcPr>
            <w:tcW w:w="6996" w:type="dxa"/>
          </w:tcPr>
          <w:p w14:paraId="1A501CF9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E743C4D" w14:textId="77777777" w:rsidR="00473DCB" w:rsidRPr="00473DCB" w:rsidRDefault="00473DCB" w:rsidP="00473DCB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854D4D" w14:paraId="793C07E9" w14:textId="77777777" w:rsidTr="00BD7B54">
        <w:tc>
          <w:tcPr>
            <w:tcW w:w="7037" w:type="dxa"/>
          </w:tcPr>
          <w:p w14:paraId="7ECC0C0C" w14:textId="165E3463" w:rsidR="00473DCB" w:rsidRPr="002E55C0" w:rsidRDefault="00854D4D" w:rsidP="00854D4D">
            <w:pPr>
              <w:ind w:left="1063" w:firstLine="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 xml:space="preserve">Omogočati mora </w:t>
            </w:r>
            <w:proofErr w:type="spellStart"/>
            <w:r w:rsidRPr="002E55C0">
              <w:rPr>
                <w:rFonts w:ascii="Arial" w:hAnsi="Arial" w:cs="Arial"/>
                <w:b/>
                <w:bCs/>
                <w:szCs w:val="20"/>
              </w:rPr>
              <w:t>dvo</w:t>
            </w:r>
            <w:proofErr w:type="spellEnd"/>
            <w:r w:rsidRPr="002E55C0">
              <w:rPr>
                <w:rFonts w:ascii="Arial" w:hAnsi="Arial" w:cs="Arial"/>
                <w:b/>
                <w:bCs/>
                <w:szCs w:val="20"/>
              </w:rPr>
              <w:t xml:space="preserve">-stopenjsko </w:t>
            </w:r>
            <w:proofErr w:type="spellStart"/>
            <w:r w:rsidRPr="002E55C0">
              <w:rPr>
                <w:rFonts w:ascii="Arial" w:hAnsi="Arial" w:cs="Arial"/>
                <w:b/>
                <w:bCs/>
                <w:szCs w:val="20"/>
              </w:rPr>
              <w:t>avtentikacijo</w:t>
            </w:r>
            <w:proofErr w:type="spellEnd"/>
            <w:r w:rsidRPr="002E55C0">
              <w:rPr>
                <w:rFonts w:ascii="Arial" w:hAnsi="Arial" w:cs="Arial"/>
                <w:b/>
                <w:bCs/>
                <w:szCs w:val="20"/>
              </w:rPr>
              <w:t xml:space="preserve"> preko RADIUS »</w:t>
            </w:r>
            <w:proofErr w:type="spellStart"/>
            <w:r w:rsidRPr="002E55C0">
              <w:rPr>
                <w:rFonts w:ascii="Arial" w:hAnsi="Arial" w:cs="Arial"/>
                <w:b/>
                <w:bCs/>
                <w:szCs w:val="20"/>
              </w:rPr>
              <w:t>Challange</w:t>
            </w:r>
            <w:proofErr w:type="spellEnd"/>
            <w:r w:rsidRPr="002E55C0">
              <w:rPr>
                <w:rFonts w:ascii="Arial" w:hAnsi="Arial" w:cs="Arial"/>
                <w:b/>
                <w:bCs/>
                <w:szCs w:val="20"/>
              </w:rPr>
              <w:t>« odziva</w:t>
            </w:r>
          </w:p>
        </w:tc>
        <w:tc>
          <w:tcPr>
            <w:tcW w:w="6996" w:type="dxa"/>
          </w:tcPr>
          <w:p w14:paraId="74F729E8" w14:textId="77777777" w:rsidR="00473DCB" w:rsidRPr="00854D4D" w:rsidRDefault="00473DCB" w:rsidP="00854D4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490FABBB" w14:textId="77777777" w:rsidR="00473DCB" w:rsidRPr="00854D4D" w:rsidRDefault="00473DCB" w:rsidP="00854D4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473DCB" w:rsidRPr="00854D4D" w14:paraId="13C988EB" w14:textId="77777777" w:rsidTr="00BD7B54">
        <w:tc>
          <w:tcPr>
            <w:tcW w:w="7037" w:type="dxa"/>
          </w:tcPr>
          <w:p w14:paraId="67FE5301" w14:textId="0E79303C" w:rsidR="00473DCB" w:rsidRPr="00854D4D" w:rsidRDefault="00854D4D" w:rsidP="00854D4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854D4D">
              <w:rPr>
                <w:rFonts w:ascii="Arial" w:hAnsi="Arial" w:cs="Arial"/>
                <w:szCs w:val="20"/>
              </w:rPr>
              <w:t>Vgradnja v omaro z 19" rastrom, stikalo je največ velikosti 1RU</w:t>
            </w:r>
          </w:p>
        </w:tc>
        <w:tc>
          <w:tcPr>
            <w:tcW w:w="6996" w:type="dxa"/>
          </w:tcPr>
          <w:p w14:paraId="22C33E5B" w14:textId="77777777" w:rsidR="00473DCB" w:rsidRPr="00854D4D" w:rsidRDefault="00473DCB" w:rsidP="00854D4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373BFF9A" w14:textId="77777777" w:rsidR="00473DCB" w:rsidRPr="00854D4D" w:rsidRDefault="00473DCB" w:rsidP="00854D4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675D9B" w14:paraId="779499F0" w14:textId="77777777" w:rsidTr="00BD7B54">
        <w:tc>
          <w:tcPr>
            <w:tcW w:w="7037" w:type="dxa"/>
          </w:tcPr>
          <w:p w14:paraId="68CC45B3" w14:textId="21A019E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Visoka razpoložljivost</w:t>
            </w:r>
          </w:p>
        </w:tc>
        <w:tc>
          <w:tcPr>
            <w:tcW w:w="6996" w:type="dxa"/>
          </w:tcPr>
          <w:p w14:paraId="6EA08752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F9ADADC" w14:textId="69409BA9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6E2539" w:rsidRPr="006E2539" w14:paraId="52EF824E" w14:textId="77777777" w:rsidTr="00BD7B54">
        <w:tc>
          <w:tcPr>
            <w:tcW w:w="7037" w:type="dxa"/>
          </w:tcPr>
          <w:p w14:paraId="76BD19A6" w14:textId="27EC5DD8" w:rsidR="006E2539" w:rsidRPr="006E2539" w:rsidRDefault="006E2539" w:rsidP="006E2539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6E2539">
              <w:rPr>
                <w:rFonts w:ascii="Arial" w:hAnsi="Arial" w:cs="Arial"/>
                <w:szCs w:val="20"/>
              </w:rPr>
              <w:t>Omogočati mora visoko razpoložljivost v načinu aktivno/ pasivno in aktivno/aktivno s samodejno sinhronizacijo aktivnih sej</w:t>
            </w:r>
          </w:p>
        </w:tc>
        <w:tc>
          <w:tcPr>
            <w:tcW w:w="6996" w:type="dxa"/>
          </w:tcPr>
          <w:p w14:paraId="4F8DE4B9" w14:textId="77777777" w:rsidR="006E2539" w:rsidRPr="006E2539" w:rsidRDefault="006E2539" w:rsidP="006E2539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118C6AF2" w14:textId="77777777" w:rsidR="006E2539" w:rsidRPr="006E2539" w:rsidRDefault="006E2539" w:rsidP="006E2539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675D9B" w14:paraId="0C8CEFCF" w14:textId="77777777" w:rsidTr="00BD7B54">
        <w:tc>
          <w:tcPr>
            <w:tcW w:w="7037" w:type="dxa"/>
          </w:tcPr>
          <w:p w14:paraId="711C0029" w14:textId="160E6B1E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Upravljanje in odpravljanje težav</w:t>
            </w:r>
          </w:p>
        </w:tc>
        <w:tc>
          <w:tcPr>
            <w:tcW w:w="6996" w:type="dxa"/>
          </w:tcPr>
          <w:p w14:paraId="4B079BF3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A3F1669" w14:textId="1F744855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6E2539" w:rsidRPr="00415F57" w14:paraId="672ABE8E" w14:textId="77777777" w:rsidTr="00BD7B54">
        <w:tc>
          <w:tcPr>
            <w:tcW w:w="7037" w:type="dxa"/>
          </w:tcPr>
          <w:p w14:paraId="781862DB" w14:textId="174AD608" w:rsidR="00415F57" w:rsidRPr="002E55C0" w:rsidRDefault="00415F57" w:rsidP="00415F57">
            <w:pPr>
              <w:ind w:left="1063" w:firstLine="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>Omogočati mora upravljanje požarne pregrade:</w:t>
            </w:r>
          </w:p>
          <w:p w14:paraId="1BF0A8E3" w14:textId="6EF4D677" w:rsidR="006E2539" w:rsidRPr="00415F57" w:rsidRDefault="001A76B1" w:rsidP="001A76B1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 xml:space="preserve">- </w:t>
            </w:r>
            <w:r w:rsidR="00415F57" w:rsidRPr="002E55C0">
              <w:rPr>
                <w:rFonts w:ascii="Arial" w:hAnsi="Arial" w:cs="Arial"/>
                <w:b/>
                <w:bCs/>
                <w:szCs w:val="20"/>
              </w:rPr>
              <w:t>z uporabo grafičnega vmesnika prek HTTPS in preko centralnega nadzornega orodja</w:t>
            </w:r>
          </w:p>
        </w:tc>
        <w:tc>
          <w:tcPr>
            <w:tcW w:w="6996" w:type="dxa"/>
          </w:tcPr>
          <w:p w14:paraId="7A8BBA3E" w14:textId="77777777" w:rsidR="006E2539" w:rsidRPr="00415F57" w:rsidRDefault="006E2539" w:rsidP="00415F57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5D74DC0D" w14:textId="77777777" w:rsidR="006E2539" w:rsidRPr="00415F57" w:rsidRDefault="006E2539" w:rsidP="00415F57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366D" w:rsidRPr="00C40374" w14:paraId="78DE38C0" w14:textId="77777777" w:rsidTr="00BD7B54">
        <w:tc>
          <w:tcPr>
            <w:tcW w:w="7037" w:type="dxa"/>
          </w:tcPr>
          <w:p w14:paraId="11B9A2C8" w14:textId="2FB30667" w:rsidR="00EE366D" w:rsidRPr="00C40374" w:rsidRDefault="00C40374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C40374">
              <w:rPr>
                <w:rFonts w:ascii="Arial" w:hAnsi="Arial" w:cs="Arial"/>
                <w:szCs w:val="20"/>
              </w:rPr>
              <w:t>Omogočati mora nadzor po protokolu SNMP</w:t>
            </w:r>
          </w:p>
        </w:tc>
        <w:tc>
          <w:tcPr>
            <w:tcW w:w="6996" w:type="dxa"/>
          </w:tcPr>
          <w:p w14:paraId="19A67FD7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238322E4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366D" w:rsidRPr="00C40374" w14:paraId="266B7C2B" w14:textId="77777777" w:rsidTr="00BD7B54">
        <w:tc>
          <w:tcPr>
            <w:tcW w:w="7037" w:type="dxa"/>
          </w:tcPr>
          <w:p w14:paraId="5EECC2FA" w14:textId="24175AAA" w:rsidR="00EE366D" w:rsidRPr="00C40374" w:rsidRDefault="00C40374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C40374">
              <w:rPr>
                <w:rFonts w:ascii="Arial" w:hAnsi="Arial" w:cs="Arial"/>
                <w:szCs w:val="20"/>
              </w:rPr>
              <w:t>Omogočati mora zajem paketov, ki prečkajo požarno pregrado in izvoz zajetega prometa za kasnejšo analizo</w:t>
            </w:r>
          </w:p>
        </w:tc>
        <w:tc>
          <w:tcPr>
            <w:tcW w:w="6996" w:type="dxa"/>
          </w:tcPr>
          <w:p w14:paraId="3C00D5E6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71AB3AC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366D" w:rsidRPr="00C40374" w14:paraId="4AA27082" w14:textId="77777777" w:rsidTr="00BD7B54">
        <w:tc>
          <w:tcPr>
            <w:tcW w:w="7037" w:type="dxa"/>
          </w:tcPr>
          <w:p w14:paraId="4085B9EB" w14:textId="3F6C077A" w:rsidR="00EE366D" w:rsidRPr="00C40374" w:rsidRDefault="0020165A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20165A">
              <w:rPr>
                <w:rFonts w:ascii="Arial" w:hAnsi="Arial" w:cs="Arial"/>
                <w:szCs w:val="20"/>
              </w:rPr>
              <w:t>Omogočati mora simulacijo prehoda prometa prek požarne pregrade in analizo varnostnih nastavitev, ki se aplicirajo v primeru simuliranega prometa</w:t>
            </w:r>
          </w:p>
        </w:tc>
        <w:tc>
          <w:tcPr>
            <w:tcW w:w="6996" w:type="dxa"/>
          </w:tcPr>
          <w:p w14:paraId="653A46BC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07B87663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E366D" w:rsidRPr="00C40374" w14:paraId="63174485" w14:textId="77777777" w:rsidTr="00BD7B54">
        <w:tc>
          <w:tcPr>
            <w:tcW w:w="7037" w:type="dxa"/>
          </w:tcPr>
          <w:p w14:paraId="472F049A" w14:textId="4E2D5231" w:rsidR="00EE366D" w:rsidRPr="00C40374" w:rsidRDefault="0020165A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20165A">
              <w:rPr>
                <w:rFonts w:ascii="Arial" w:hAnsi="Arial" w:cs="Arial"/>
                <w:szCs w:val="20"/>
              </w:rPr>
              <w:t>Podprta mora biti vključitev v sistem za centralni nadzor in upravljanje</w:t>
            </w:r>
          </w:p>
        </w:tc>
        <w:tc>
          <w:tcPr>
            <w:tcW w:w="6996" w:type="dxa"/>
          </w:tcPr>
          <w:p w14:paraId="71D0544B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603EC4F8" w14:textId="77777777" w:rsidR="00EE366D" w:rsidRPr="00C40374" w:rsidRDefault="00EE366D" w:rsidP="00C40374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BD7B54" w:rsidRPr="00675D9B" w14:paraId="396E7648" w14:textId="77777777" w:rsidTr="00BD7B54">
        <w:tc>
          <w:tcPr>
            <w:tcW w:w="7037" w:type="dxa"/>
          </w:tcPr>
          <w:p w14:paraId="08A21C53" w14:textId="42301A3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  <w:r w:rsidRPr="004F199D">
              <w:rPr>
                <w:rFonts w:ascii="Arial" w:hAnsi="Arial" w:cs="Arial"/>
              </w:rPr>
              <w:t>Podpora za IPv6</w:t>
            </w:r>
          </w:p>
        </w:tc>
        <w:tc>
          <w:tcPr>
            <w:tcW w:w="6996" w:type="dxa"/>
          </w:tcPr>
          <w:p w14:paraId="7A5F3612" w14:textId="77777777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E254AD5" w14:textId="7DF6A685" w:rsidR="00BD7B54" w:rsidRPr="004F199D" w:rsidRDefault="00BD7B54" w:rsidP="00675D9B">
            <w:pPr>
              <w:ind w:left="360" w:firstLine="381"/>
              <w:jc w:val="both"/>
              <w:rPr>
                <w:rFonts w:ascii="Arial" w:hAnsi="Arial" w:cs="Arial"/>
              </w:rPr>
            </w:pPr>
          </w:p>
        </w:tc>
      </w:tr>
      <w:tr w:rsidR="00EE366D" w:rsidRPr="00EE366D" w14:paraId="6521A22B" w14:textId="77777777" w:rsidTr="00BD7B54">
        <w:tc>
          <w:tcPr>
            <w:tcW w:w="7037" w:type="dxa"/>
          </w:tcPr>
          <w:p w14:paraId="3CDD24F8" w14:textId="283EC97B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EE366D">
              <w:rPr>
                <w:rFonts w:ascii="Arial" w:hAnsi="Arial" w:cs="Arial"/>
                <w:szCs w:val="20"/>
              </w:rPr>
              <w:t>Požarna pregrada mora omogočati vsaj naslednje funkcije z uporabo IPv6:</w:t>
            </w:r>
          </w:p>
          <w:p w14:paraId="0AE0226D" w14:textId="6F10256E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EE366D">
              <w:rPr>
                <w:rFonts w:ascii="Arial" w:hAnsi="Arial" w:cs="Arial"/>
                <w:szCs w:val="20"/>
              </w:rPr>
              <w:t>- naslavljanje omrežnih vmesnikov,</w:t>
            </w:r>
          </w:p>
          <w:p w14:paraId="53956B64" w14:textId="704DF873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EE366D">
              <w:rPr>
                <w:rFonts w:ascii="Arial" w:hAnsi="Arial" w:cs="Arial"/>
                <w:szCs w:val="20"/>
              </w:rPr>
              <w:t>- usmerjanje prometa,</w:t>
            </w:r>
          </w:p>
          <w:p w14:paraId="27131346" w14:textId="43B4A57F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  <w:r w:rsidRPr="00EE366D">
              <w:rPr>
                <w:rFonts w:ascii="Arial" w:hAnsi="Arial" w:cs="Arial"/>
                <w:szCs w:val="20"/>
              </w:rPr>
              <w:t>- varnostna politika: filtriranje naslovov IPv6</w:t>
            </w:r>
          </w:p>
        </w:tc>
        <w:tc>
          <w:tcPr>
            <w:tcW w:w="6996" w:type="dxa"/>
          </w:tcPr>
          <w:p w14:paraId="21D7192E" w14:textId="77777777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1276" w:type="dxa"/>
          </w:tcPr>
          <w:p w14:paraId="53EDCEC1" w14:textId="77777777" w:rsidR="00EE366D" w:rsidRPr="00EE366D" w:rsidRDefault="00EE366D" w:rsidP="00EE366D">
            <w:pPr>
              <w:ind w:left="1063" w:firstLine="5"/>
              <w:jc w:val="both"/>
              <w:rPr>
                <w:rFonts w:ascii="Arial" w:hAnsi="Arial" w:cs="Arial"/>
                <w:szCs w:val="20"/>
              </w:rPr>
            </w:pPr>
          </w:p>
        </w:tc>
      </w:tr>
    </w:tbl>
    <w:p w14:paraId="3197BC62" w14:textId="77777777" w:rsidR="004A1325" w:rsidRPr="004F199D" w:rsidRDefault="004A1325" w:rsidP="00802755">
      <w:pPr>
        <w:rPr>
          <w:rFonts w:ascii="Arial" w:hAnsi="Arial" w:cs="Arial"/>
        </w:rPr>
      </w:pPr>
    </w:p>
    <w:p w14:paraId="59FE24E7" w14:textId="77777777" w:rsidR="00E14929" w:rsidRPr="009F25B2" w:rsidRDefault="00E14929" w:rsidP="00802755">
      <w:pPr>
        <w:rPr>
          <w:rFonts w:ascii="Arial" w:hAnsi="Arial" w:cs="Arial"/>
        </w:rPr>
      </w:pPr>
    </w:p>
    <w:p w14:paraId="241C68E4" w14:textId="77777777" w:rsidR="004A1325" w:rsidRPr="009F25B2" w:rsidRDefault="004A1325" w:rsidP="00802755">
      <w:pPr>
        <w:rPr>
          <w:rFonts w:ascii="Arial" w:hAnsi="Arial" w:cs="Arial"/>
        </w:rPr>
      </w:pPr>
    </w:p>
    <w:p w14:paraId="5F675F1F" w14:textId="1BB910CA" w:rsidR="004A1325" w:rsidRPr="009F25B2" w:rsidRDefault="004A1325">
      <w:pPr>
        <w:rPr>
          <w:rFonts w:ascii="Arial" w:hAnsi="Arial" w:cs="Arial"/>
        </w:rPr>
      </w:pPr>
      <w:r w:rsidRPr="009F25B2">
        <w:rPr>
          <w:rFonts w:ascii="Arial" w:hAnsi="Arial" w:cs="Arial"/>
        </w:rPr>
        <w:br w:type="page"/>
      </w:r>
    </w:p>
    <w:tbl>
      <w:tblPr>
        <w:tblStyle w:val="Tabelamrea"/>
        <w:tblW w:w="15315" w:type="dxa"/>
        <w:tblInd w:w="279" w:type="dxa"/>
        <w:tblLook w:val="04A0" w:firstRow="1" w:lastRow="0" w:firstColumn="1" w:lastColumn="0" w:noHBand="0" w:noVBand="1"/>
      </w:tblPr>
      <w:tblGrid>
        <w:gridCol w:w="7037"/>
        <w:gridCol w:w="6996"/>
        <w:gridCol w:w="1282"/>
      </w:tblGrid>
      <w:tr w:rsidR="00BD7B54" w:rsidRPr="009F25B2" w14:paraId="09D38F6E" w14:textId="77777777" w:rsidTr="00BD7B54">
        <w:tc>
          <w:tcPr>
            <w:tcW w:w="7037" w:type="dxa"/>
          </w:tcPr>
          <w:p w14:paraId="0D07E557" w14:textId="72415186" w:rsidR="00BD7B54" w:rsidRPr="009F25B2" w:rsidRDefault="00713BBF" w:rsidP="00BD7B54">
            <w:pPr>
              <w:pStyle w:val="Odstavekseznama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Funkcionaln</w:t>
            </w:r>
            <w:r>
              <w:rPr>
                <w:rFonts w:ascii="Arial" w:hAnsi="Arial" w:cs="Arial"/>
              </w:rPr>
              <w:t>e</w:t>
            </w:r>
            <w:r w:rsidRPr="009F25B2">
              <w:rPr>
                <w:rFonts w:ascii="Arial" w:hAnsi="Arial" w:cs="Arial"/>
              </w:rPr>
              <w:t xml:space="preserve"> zahtev</w:t>
            </w:r>
            <w:r>
              <w:rPr>
                <w:rFonts w:ascii="Arial" w:hAnsi="Arial" w:cs="Arial"/>
              </w:rPr>
              <w:t>e za</w:t>
            </w:r>
            <w:r w:rsidRPr="009F25B2">
              <w:rPr>
                <w:rFonts w:ascii="Arial" w:hAnsi="Arial" w:cs="Arial"/>
              </w:rPr>
              <w:t xml:space="preserve"> </w:t>
            </w:r>
            <w:r w:rsidR="00BD7B54" w:rsidRPr="009F25B2">
              <w:rPr>
                <w:rFonts w:ascii="Arial" w:hAnsi="Arial" w:cs="Arial"/>
              </w:rPr>
              <w:t>SKLOP 4</w:t>
            </w:r>
          </w:p>
        </w:tc>
        <w:tc>
          <w:tcPr>
            <w:tcW w:w="6996" w:type="dxa"/>
          </w:tcPr>
          <w:p w14:paraId="5843C335" w14:textId="20287089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Naslov</w:t>
            </w:r>
            <w:r>
              <w:rPr>
                <w:rFonts w:ascii="Arial" w:hAnsi="Arial" w:cs="Arial"/>
              </w:rPr>
              <w:t xml:space="preserve"> dokumenta, stran, poglavje</w:t>
            </w:r>
          </w:p>
        </w:tc>
        <w:tc>
          <w:tcPr>
            <w:tcW w:w="1282" w:type="dxa"/>
          </w:tcPr>
          <w:p w14:paraId="612C9BB8" w14:textId="107A14A1" w:rsidR="00BD7B54" w:rsidRPr="009F25B2" w:rsidRDefault="00BD7B54" w:rsidP="00BD7B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Ustreznost (DA)</w:t>
            </w:r>
          </w:p>
        </w:tc>
      </w:tr>
      <w:tr w:rsidR="00BD7B54" w:rsidRPr="009F25B2" w14:paraId="4E6D6C9E" w14:textId="77777777" w:rsidTr="00BD7B54">
        <w:tc>
          <w:tcPr>
            <w:tcW w:w="7037" w:type="dxa"/>
          </w:tcPr>
          <w:p w14:paraId="2E5CBD14" w14:textId="646EC18B" w:rsidR="00BD7B54" w:rsidRDefault="00BD7B54" w:rsidP="00C53A69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DNS </w:t>
            </w:r>
            <w:proofErr w:type="spellStart"/>
            <w:r>
              <w:rPr>
                <w:rFonts w:ascii="Arial" w:hAnsi="Arial" w:cs="Arial"/>
              </w:rPr>
              <w:t>Resolver</w:t>
            </w:r>
            <w:proofErr w:type="spellEnd"/>
          </w:p>
        </w:tc>
        <w:tc>
          <w:tcPr>
            <w:tcW w:w="6996" w:type="dxa"/>
          </w:tcPr>
          <w:p w14:paraId="5AEDCD3D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0DEC5B0" w14:textId="3AA4AF81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58790CE5" w14:textId="77777777" w:rsidTr="00BD7B54">
        <w:tc>
          <w:tcPr>
            <w:tcW w:w="7037" w:type="dxa"/>
          </w:tcPr>
          <w:p w14:paraId="2BEC2847" w14:textId="0803D262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1.1 Arhitektura naprave</w:t>
            </w:r>
          </w:p>
        </w:tc>
        <w:tc>
          <w:tcPr>
            <w:tcW w:w="6996" w:type="dxa"/>
          </w:tcPr>
          <w:p w14:paraId="222B3A5E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3A9113A" w14:textId="6FE79425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7070D05" w14:textId="77777777" w:rsidTr="00BD7B54">
        <w:tc>
          <w:tcPr>
            <w:tcW w:w="7037" w:type="dxa"/>
          </w:tcPr>
          <w:p w14:paraId="1ADBE44C" w14:textId="15AAA7C3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1.1.1 </w:t>
            </w:r>
            <w:r w:rsidRPr="00B9491E">
              <w:rPr>
                <w:rFonts w:ascii="Arial" w:hAnsi="Arial" w:cs="Arial"/>
                <w:szCs w:val="20"/>
              </w:rPr>
              <w:t xml:space="preserve">DNS </w:t>
            </w:r>
            <w:proofErr w:type="spellStart"/>
            <w:r w:rsidRPr="00B9491E">
              <w:rPr>
                <w:rFonts w:ascii="Arial" w:hAnsi="Arial" w:cs="Arial"/>
                <w:szCs w:val="20"/>
              </w:rPr>
              <w:t>Resolver</w:t>
            </w:r>
            <w:proofErr w:type="spellEnd"/>
            <w:r w:rsidRPr="00B9491E">
              <w:rPr>
                <w:rFonts w:ascii="Arial" w:hAnsi="Arial" w:cs="Arial"/>
                <w:szCs w:val="20"/>
              </w:rPr>
              <w:t xml:space="preserve">  platforma mora biti dobavljena kot navidezna strojna oprema, z možnostjo namestitve v </w:t>
            </w:r>
            <w:proofErr w:type="spellStart"/>
            <w:r w:rsidRPr="00B9491E">
              <w:rPr>
                <w:rFonts w:ascii="Arial" w:hAnsi="Arial" w:cs="Arial"/>
                <w:szCs w:val="20"/>
              </w:rPr>
              <w:t>VMware</w:t>
            </w:r>
            <w:proofErr w:type="spellEnd"/>
            <w:r w:rsidRPr="00B9491E">
              <w:rPr>
                <w:rFonts w:ascii="Arial" w:hAnsi="Arial" w:cs="Arial"/>
                <w:szCs w:val="20"/>
              </w:rPr>
              <w:t xml:space="preserve"> okolje, ki ga naročnik že poseduje. Navidezna strojna/programska oprema ne sme biti odvisna od posebnih knjižnic ali specifičnih verzij operacijskega sistema »</w:t>
            </w:r>
            <w:proofErr w:type="spellStart"/>
            <w:r w:rsidRPr="00B9491E">
              <w:rPr>
                <w:rFonts w:ascii="Arial" w:hAnsi="Arial" w:cs="Arial"/>
                <w:szCs w:val="20"/>
              </w:rPr>
              <w:t>hypervisorja</w:t>
            </w:r>
            <w:proofErr w:type="spellEnd"/>
            <w:r w:rsidRPr="00B9491E">
              <w:rPr>
                <w:rFonts w:ascii="Arial" w:hAnsi="Arial" w:cs="Arial"/>
                <w:szCs w:val="20"/>
              </w:rPr>
              <w:t>« ali splošnega operacijskega sistema.</w:t>
            </w:r>
          </w:p>
        </w:tc>
        <w:tc>
          <w:tcPr>
            <w:tcW w:w="6996" w:type="dxa"/>
          </w:tcPr>
          <w:p w14:paraId="72A34D58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48CE9DA8" w14:textId="6F6AE36A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7D3FDF44" w14:textId="77777777" w:rsidTr="00BD7B54">
        <w:tc>
          <w:tcPr>
            <w:tcW w:w="7037" w:type="dxa"/>
          </w:tcPr>
          <w:p w14:paraId="117F0DCB" w14:textId="4EF2931E" w:rsidR="00BD7B54" w:rsidRPr="002E55C0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  <w:szCs w:val="20"/>
              </w:rPr>
              <w:t>1.1.2 Sistem mora omogočati postavitev vseh elementov upravljanja in poročanja on-premise. Dobavitelj dobavlja le varnostne popravke oz. posodobitve informacij.</w:t>
            </w:r>
          </w:p>
        </w:tc>
        <w:tc>
          <w:tcPr>
            <w:tcW w:w="6996" w:type="dxa"/>
          </w:tcPr>
          <w:p w14:paraId="5ABEDAA1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6D3B95F" w14:textId="7DDB2246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31A1FE9" w14:textId="77777777" w:rsidTr="00BD7B54">
        <w:tc>
          <w:tcPr>
            <w:tcW w:w="7037" w:type="dxa"/>
          </w:tcPr>
          <w:p w14:paraId="205A15DA" w14:textId="4B02D757" w:rsidR="00BD7B54" w:rsidRDefault="00BD7B54" w:rsidP="00BD3F58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0"/>
              </w:rPr>
              <w:t xml:space="preserve">1.1.3 </w:t>
            </w:r>
            <w:r w:rsidRPr="00B9491E">
              <w:rPr>
                <w:rFonts w:ascii="Arial" w:hAnsi="Arial" w:cs="Arial"/>
                <w:szCs w:val="20"/>
              </w:rPr>
              <w:t>Sistem mora omogočati sočasno prijavo 20 skrbnikov za upravljanje.</w:t>
            </w:r>
          </w:p>
        </w:tc>
        <w:tc>
          <w:tcPr>
            <w:tcW w:w="6996" w:type="dxa"/>
          </w:tcPr>
          <w:p w14:paraId="41BFE091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45202A9C" w14:textId="66D62E6C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6E796FF3" w14:textId="77777777" w:rsidTr="00BD7B54">
        <w:tc>
          <w:tcPr>
            <w:tcW w:w="7037" w:type="dxa"/>
          </w:tcPr>
          <w:p w14:paraId="4C74BCC4" w14:textId="470BFE98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1.2 Funkcionalnosti naprave</w:t>
            </w:r>
          </w:p>
        </w:tc>
        <w:tc>
          <w:tcPr>
            <w:tcW w:w="6996" w:type="dxa"/>
          </w:tcPr>
          <w:p w14:paraId="00927EEC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93F5105" w14:textId="7916F3C3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A880113" w14:textId="77777777" w:rsidTr="00BD7B54">
        <w:tc>
          <w:tcPr>
            <w:tcW w:w="7037" w:type="dxa"/>
          </w:tcPr>
          <w:p w14:paraId="36D6399C" w14:textId="3232ECD4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2.1 Rekurzivna zmogljivost DNS z vsemi omogočenimi varnostnimi funkcijami mora biti vsaj 4000 poizvedb DNS na sekundo.</w:t>
            </w:r>
          </w:p>
        </w:tc>
        <w:tc>
          <w:tcPr>
            <w:tcW w:w="6996" w:type="dxa"/>
          </w:tcPr>
          <w:p w14:paraId="3A780027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639B386" w14:textId="0F1BD99C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BFB0DD9" w14:textId="77777777" w:rsidTr="00BD7B54">
        <w:tc>
          <w:tcPr>
            <w:tcW w:w="7037" w:type="dxa"/>
          </w:tcPr>
          <w:p w14:paraId="15866241" w14:textId="6D4A7469" w:rsidR="00BD7B54" w:rsidRPr="00831DE3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2</w:t>
            </w:r>
            <w:r w:rsidRPr="006905FD">
              <w:rPr>
                <w:rFonts w:ascii="Arial" w:hAnsi="Arial" w:cs="Arial"/>
              </w:rPr>
              <w:t xml:space="preserve"> Platforma mora podpirati preverjanje DNSSEC</w:t>
            </w:r>
          </w:p>
        </w:tc>
        <w:tc>
          <w:tcPr>
            <w:tcW w:w="6996" w:type="dxa"/>
          </w:tcPr>
          <w:p w14:paraId="369FE255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56F086B" w14:textId="28AAAC4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C2ADB5D" w14:textId="77777777" w:rsidTr="00BD7B54">
        <w:tc>
          <w:tcPr>
            <w:tcW w:w="7037" w:type="dxa"/>
          </w:tcPr>
          <w:p w14:paraId="5A1F01B0" w14:textId="37D1C2F4" w:rsidR="00BD7B54" w:rsidRPr="002E55C0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1.2.3 Naprava mora imeti funkcionalnost zaznavanja in blokiranja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tuneliranja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DNS s pomočjo analitičnega mehanizma, ki temelji na strojnem učenju in omogoča zaznavanje neznanih vzorcev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tuneliranja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 xml:space="preserve"> in ekstrakcijo podatkov prek DNS. Sistem mora analizirati vsaj 10 atributov vsake poizvedbe DNS in  mora vključevati: entropijo znakov v FQDN, oceno priljubljenosti vsakega 2- in 3-znakovnega niza v naravnih jezikih, izračun razmerja samoglasnikov v FQDN, izračun razmerja števk v FQDN, analizirati velikost poizvedbe, analizirati pogostost poizvedb DNS (vrednost frekvence in sprememba frekvence).</w:t>
            </w:r>
          </w:p>
        </w:tc>
        <w:tc>
          <w:tcPr>
            <w:tcW w:w="6996" w:type="dxa"/>
          </w:tcPr>
          <w:p w14:paraId="470F8313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2FA1C5B7" w14:textId="2EBA95BF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B102849" w14:textId="77777777" w:rsidTr="00BD7B54">
        <w:tc>
          <w:tcPr>
            <w:tcW w:w="7037" w:type="dxa"/>
          </w:tcPr>
          <w:p w14:paraId="6873A0F0" w14:textId="04049398" w:rsidR="00BD7B54" w:rsidRPr="002E55C0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  <w:b/>
                <w:bCs/>
              </w:rPr>
            </w:pPr>
            <w:r w:rsidRPr="002E55C0">
              <w:rPr>
                <w:rFonts w:ascii="Arial" w:hAnsi="Arial" w:cs="Arial"/>
                <w:b/>
                <w:bCs/>
              </w:rPr>
              <w:t xml:space="preserve">1.2.4 Naprava mora imeti funkcijo zaznavanja infiltracije prek DNS, zlasti mora zaznati tehniko, ki jo uporablja zlonamerna programska oprema </w:t>
            </w:r>
            <w:proofErr w:type="spellStart"/>
            <w:r w:rsidRPr="002E55C0">
              <w:rPr>
                <w:rFonts w:ascii="Arial" w:hAnsi="Arial" w:cs="Arial"/>
                <w:b/>
                <w:bCs/>
              </w:rPr>
              <w:t>Powersource</w:t>
            </w:r>
            <w:proofErr w:type="spellEnd"/>
            <w:r w:rsidRPr="002E55C0">
              <w:rPr>
                <w:rFonts w:ascii="Arial" w:hAnsi="Arial" w:cs="Arial"/>
                <w:b/>
                <w:bCs/>
              </w:rPr>
              <w:t>/DNS Messenger, to pomeni, da mora blokirati poskuse prenosa podatkov, kodiranih v odzivih DNS znotraj zapisov TXT.</w:t>
            </w:r>
          </w:p>
        </w:tc>
        <w:tc>
          <w:tcPr>
            <w:tcW w:w="6996" w:type="dxa"/>
          </w:tcPr>
          <w:p w14:paraId="3E39A633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07B08E0" w14:textId="39243CB4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8F7CB41" w14:textId="77777777" w:rsidTr="00BD7B54">
        <w:tc>
          <w:tcPr>
            <w:tcW w:w="7037" w:type="dxa"/>
          </w:tcPr>
          <w:p w14:paraId="4C572897" w14:textId="30A0EEB5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5</w:t>
            </w:r>
            <w:r w:rsidRPr="006905FD">
              <w:rPr>
                <w:rFonts w:ascii="Arial" w:hAnsi="Arial" w:cs="Arial"/>
              </w:rPr>
              <w:t xml:space="preserve"> Naprava mora imeti funkcijo </w:t>
            </w:r>
            <w:proofErr w:type="spellStart"/>
            <w:r w:rsidRPr="006905FD">
              <w:rPr>
                <w:rFonts w:ascii="Arial" w:hAnsi="Arial" w:cs="Arial"/>
              </w:rPr>
              <w:t>Response</w:t>
            </w:r>
            <w:proofErr w:type="spellEnd"/>
            <w:r w:rsidRPr="006905FD">
              <w:rPr>
                <w:rFonts w:ascii="Arial" w:hAnsi="Arial" w:cs="Arial"/>
              </w:rPr>
              <w:t xml:space="preserve"> </w:t>
            </w:r>
            <w:proofErr w:type="spellStart"/>
            <w:r w:rsidRPr="006905FD">
              <w:rPr>
                <w:rFonts w:ascii="Arial" w:hAnsi="Arial" w:cs="Arial"/>
              </w:rPr>
              <w:t>Policy</w:t>
            </w:r>
            <w:proofErr w:type="spellEnd"/>
            <w:r w:rsidRPr="006905FD">
              <w:rPr>
                <w:rFonts w:ascii="Arial" w:hAnsi="Arial" w:cs="Arial"/>
              </w:rPr>
              <w:t xml:space="preserve"> </w:t>
            </w:r>
            <w:proofErr w:type="spellStart"/>
            <w:r w:rsidRPr="006905FD">
              <w:rPr>
                <w:rFonts w:ascii="Arial" w:hAnsi="Arial" w:cs="Arial"/>
              </w:rPr>
              <w:t>Zones</w:t>
            </w:r>
            <w:proofErr w:type="spellEnd"/>
            <w:r w:rsidRPr="006905FD">
              <w:rPr>
                <w:rFonts w:ascii="Arial" w:hAnsi="Arial" w:cs="Arial"/>
              </w:rPr>
              <w:t xml:space="preserve"> (RPZ)</w:t>
            </w:r>
          </w:p>
        </w:tc>
        <w:tc>
          <w:tcPr>
            <w:tcW w:w="6996" w:type="dxa"/>
          </w:tcPr>
          <w:p w14:paraId="3F3A9908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F563338" w14:textId="44A9C014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3FEE45A" w14:textId="77777777" w:rsidTr="00BD7B54">
        <w:tc>
          <w:tcPr>
            <w:tcW w:w="7037" w:type="dxa"/>
          </w:tcPr>
          <w:p w14:paraId="7CD930EF" w14:textId="55C23D0B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6</w:t>
            </w:r>
            <w:r w:rsidRPr="006905FD">
              <w:rPr>
                <w:rFonts w:ascii="Arial" w:hAnsi="Arial" w:cs="Arial"/>
              </w:rPr>
              <w:t xml:space="preserve"> Naprava mora podpirati IP naslove v različicah IPv4 in IPv6</w:t>
            </w:r>
          </w:p>
        </w:tc>
        <w:tc>
          <w:tcPr>
            <w:tcW w:w="6996" w:type="dxa"/>
          </w:tcPr>
          <w:p w14:paraId="11BE482F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A92922E" w14:textId="460D929C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BBC8481" w14:textId="77777777" w:rsidTr="00BD7B54">
        <w:tc>
          <w:tcPr>
            <w:tcW w:w="7037" w:type="dxa"/>
          </w:tcPr>
          <w:p w14:paraId="048C21FC" w14:textId="6E2CB611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7</w:t>
            </w:r>
            <w:r w:rsidRPr="006905FD">
              <w:rPr>
                <w:rFonts w:ascii="Arial" w:hAnsi="Arial" w:cs="Arial"/>
              </w:rPr>
              <w:t xml:space="preserve"> Storitev mora imeti možnost izvajanja dejanj na poizvedbe in odgovore DNS na podlagi definiranih varnostnih politik.</w:t>
            </w:r>
          </w:p>
        </w:tc>
        <w:tc>
          <w:tcPr>
            <w:tcW w:w="6996" w:type="dxa"/>
          </w:tcPr>
          <w:p w14:paraId="05045360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D7E923A" w14:textId="4BE400ED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1D72CFA" w14:textId="77777777" w:rsidTr="00BD7B54">
        <w:tc>
          <w:tcPr>
            <w:tcW w:w="7037" w:type="dxa"/>
          </w:tcPr>
          <w:p w14:paraId="56E54A1C" w14:textId="0E47F559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8</w:t>
            </w:r>
            <w:r w:rsidRPr="006905FD">
              <w:rPr>
                <w:rFonts w:ascii="Arial" w:hAnsi="Arial" w:cs="Arial"/>
              </w:rPr>
              <w:t xml:space="preserve"> Podatki o nevarnostih, ki jih zagotovi prodajalec, morajo vključevati:</w:t>
            </w:r>
          </w:p>
          <w:p w14:paraId="35590577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a. seznam internetnih domen, povezanih z napadi APT</w:t>
            </w:r>
          </w:p>
          <w:p w14:paraId="33337249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b. seznam domen in naslovov IP, povezanih z zlonamerno programsko opremo</w:t>
            </w:r>
          </w:p>
          <w:p w14:paraId="57B41C01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c. seznam domen, povezanih z izsiljevalsko programsko opremo</w:t>
            </w:r>
          </w:p>
          <w:p w14:paraId="33A34920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 xml:space="preserve">d. seznam naslovov IP, povezanih z omrežji </w:t>
            </w:r>
            <w:proofErr w:type="spellStart"/>
            <w:r w:rsidRPr="006905FD">
              <w:rPr>
                <w:rFonts w:ascii="Arial" w:hAnsi="Arial" w:cs="Arial"/>
              </w:rPr>
              <w:t>botnetov</w:t>
            </w:r>
            <w:proofErr w:type="spellEnd"/>
          </w:p>
          <w:p w14:paraId="1A3926A5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e. seznam domen, povezanih z zlonamerno programsko opremo z uporabo algoritmov za generiranje domen (DGA)</w:t>
            </w:r>
          </w:p>
          <w:p w14:paraId="1D8C4F80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proofErr w:type="spellStart"/>
            <w:r w:rsidRPr="006905FD">
              <w:rPr>
                <w:rFonts w:ascii="Arial" w:hAnsi="Arial" w:cs="Arial"/>
              </w:rPr>
              <w:t>f.</w:t>
            </w:r>
            <w:proofErr w:type="spellEnd"/>
            <w:r w:rsidRPr="006905FD">
              <w:rPr>
                <w:rFonts w:ascii="Arial" w:hAnsi="Arial" w:cs="Arial"/>
              </w:rPr>
              <w:t xml:space="preserve"> seznam IP naslovov izhodnih vozlišč omrežja TOR</w:t>
            </w:r>
          </w:p>
          <w:p w14:paraId="2AD2A6E3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g. seznam domen, povezanih z lažnim predstavljanjem</w:t>
            </w:r>
          </w:p>
          <w:p w14:paraId="6E590D95" w14:textId="77777777" w:rsidR="00BD7B54" w:rsidRPr="006905F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 xml:space="preserve">h. seznam domen, povezanih z nepooblaščenim rudarjenjem </w:t>
            </w:r>
            <w:proofErr w:type="spellStart"/>
            <w:r w:rsidRPr="006905FD">
              <w:rPr>
                <w:rFonts w:ascii="Arial" w:hAnsi="Arial" w:cs="Arial"/>
              </w:rPr>
              <w:t>kriptovalut</w:t>
            </w:r>
            <w:proofErr w:type="spellEnd"/>
          </w:p>
          <w:p w14:paraId="782FB033" w14:textId="696AF307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6905FD">
              <w:rPr>
                <w:rFonts w:ascii="Arial" w:hAnsi="Arial" w:cs="Arial"/>
              </w:rPr>
              <w:t>j. seznam domen, registriranih v zadnjih treh dneh. Podatki o novih registracijah morajo izhajati iz vsaj 500 različnih TLD (Top-</w:t>
            </w:r>
            <w:proofErr w:type="spellStart"/>
            <w:r w:rsidRPr="006905FD">
              <w:rPr>
                <w:rFonts w:ascii="Arial" w:hAnsi="Arial" w:cs="Arial"/>
              </w:rPr>
              <w:t>Level</w:t>
            </w:r>
            <w:proofErr w:type="spellEnd"/>
            <w:r w:rsidRPr="006905FD">
              <w:rPr>
                <w:rFonts w:ascii="Arial" w:hAnsi="Arial" w:cs="Arial"/>
              </w:rPr>
              <w:t xml:space="preserve"> </w:t>
            </w:r>
            <w:proofErr w:type="spellStart"/>
            <w:r w:rsidRPr="006905FD">
              <w:rPr>
                <w:rFonts w:ascii="Arial" w:hAnsi="Arial" w:cs="Arial"/>
              </w:rPr>
              <w:t>Domains</w:t>
            </w:r>
            <w:proofErr w:type="spellEnd"/>
            <w:r w:rsidRPr="006905FD">
              <w:rPr>
                <w:rFonts w:ascii="Arial" w:hAnsi="Arial" w:cs="Arial"/>
              </w:rPr>
              <w:t>).</w:t>
            </w:r>
          </w:p>
        </w:tc>
        <w:tc>
          <w:tcPr>
            <w:tcW w:w="6996" w:type="dxa"/>
          </w:tcPr>
          <w:p w14:paraId="08E42BBB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1735D82" w14:textId="11FF4419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5DA4850" w14:textId="77777777" w:rsidTr="00BD7B54">
        <w:tc>
          <w:tcPr>
            <w:tcW w:w="7037" w:type="dxa"/>
          </w:tcPr>
          <w:p w14:paraId="79B01992" w14:textId="4FC86311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9</w:t>
            </w:r>
            <w:r w:rsidRPr="006905FD">
              <w:rPr>
                <w:rFonts w:ascii="Arial" w:hAnsi="Arial" w:cs="Arial"/>
              </w:rPr>
              <w:t xml:space="preserve"> Vsi zgoraj navedeni viri groženj morajo biti na voljo za konfiguracijo v politiki varne storitve DNS in v formatu RPZ za prenos na strežnike DNS.</w:t>
            </w:r>
          </w:p>
        </w:tc>
        <w:tc>
          <w:tcPr>
            <w:tcW w:w="6996" w:type="dxa"/>
          </w:tcPr>
          <w:p w14:paraId="0A19F09C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9D1EF68" w14:textId="346E64B3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3E328B5" w14:textId="77777777" w:rsidTr="00BD7B54">
        <w:tc>
          <w:tcPr>
            <w:tcW w:w="7037" w:type="dxa"/>
          </w:tcPr>
          <w:p w14:paraId="1A3B9B43" w14:textId="7CCCEF4E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6905FD">
              <w:rPr>
                <w:rFonts w:ascii="Arial" w:hAnsi="Arial" w:cs="Arial"/>
              </w:rPr>
              <w:t>2.1</w:t>
            </w:r>
            <w:r>
              <w:rPr>
                <w:rFonts w:ascii="Arial" w:hAnsi="Arial" w:cs="Arial"/>
              </w:rPr>
              <w:t>0</w:t>
            </w:r>
            <w:r w:rsidRPr="006905FD">
              <w:rPr>
                <w:rFonts w:ascii="Arial" w:hAnsi="Arial" w:cs="Arial"/>
              </w:rPr>
              <w:t xml:space="preserve"> Platforma mora imeti možnost filtriranja domen glede na kategorizacijo vsebine.</w:t>
            </w:r>
          </w:p>
        </w:tc>
        <w:tc>
          <w:tcPr>
            <w:tcW w:w="6996" w:type="dxa"/>
          </w:tcPr>
          <w:p w14:paraId="78D55EE7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65E8A0F" w14:textId="20305263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1B20E2D4" w14:textId="77777777" w:rsidTr="00BD7B54">
        <w:tc>
          <w:tcPr>
            <w:tcW w:w="7037" w:type="dxa"/>
          </w:tcPr>
          <w:p w14:paraId="77C5C99A" w14:textId="57AA95B6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1.3 Upravljanje in konfiguracija</w:t>
            </w:r>
          </w:p>
        </w:tc>
        <w:tc>
          <w:tcPr>
            <w:tcW w:w="6996" w:type="dxa"/>
          </w:tcPr>
          <w:p w14:paraId="1251C6F2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9513310" w14:textId="2CA6B3F0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A3797BC" w14:textId="77777777" w:rsidTr="00BD7B54">
        <w:tc>
          <w:tcPr>
            <w:tcW w:w="7037" w:type="dxa"/>
          </w:tcPr>
          <w:p w14:paraId="4F4AC66E" w14:textId="01C4E269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DC63DD">
              <w:rPr>
                <w:rFonts w:ascii="Arial" w:hAnsi="Arial" w:cs="Arial"/>
              </w:rPr>
              <w:t>3.1 Platforma mora biti upravljana z “DNS Upravljavsko Platformo” določena v tabeli »Opis minimalnih zahtev – DNS upravljavska platforma«</w:t>
            </w:r>
          </w:p>
        </w:tc>
        <w:tc>
          <w:tcPr>
            <w:tcW w:w="6996" w:type="dxa"/>
          </w:tcPr>
          <w:p w14:paraId="3E17064D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2741433" w14:textId="6649F3B3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ED92CC9" w14:textId="77777777" w:rsidTr="00BD7B54">
        <w:tc>
          <w:tcPr>
            <w:tcW w:w="7037" w:type="dxa"/>
          </w:tcPr>
          <w:p w14:paraId="51A07A37" w14:textId="5C97E665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DC63DD">
              <w:rPr>
                <w:rFonts w:ascii="Arial" w:hAnsi="Arial" w:cs="Arial"/>
              </w:rPr>
              <w:t>3.2 Dostop do Sistemske administrativne konzole mora biti možen preko oddaljenega vmesnika dostopnega preko SSH protokola, podpirajoč SSHv2 verzijo</w:t>
            </w:r>
          </w:p>
        </w:tc>
        <w:tc>
          <w:tcPr>
            <w:tcW w:w="6996" w:type="dxa"/>
          </w:tcPr>
          <w:p w14:paraId="4830AD48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29153D30" w14:textId="14597D82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BDED779" w14:textId="77777777" w:rsidTr="00BD7B54">
        <w:tc>
          <w:tcPr>
            <w:tcW w:w="7037" w:type="dxa"/>
          </w:tcPr>
          <w:p w14:paraId="06255C18" w14:textId="5EFD215C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DC63DD">
              <w:rPr>
                <w:rFonts w:ascii="Arial" w:hAnsi="Arial" w:cs="Arial"/>
              </w:rPr>
              <w:t>3.3 Sistem mora vsebovati samodejni nadzor preverjanje (</w:t>
            </w:r>
            <w:proofErr w:type="spellStart"/>
            <w:r w:rsidRPr="00DC63DD">
              <w:rPr>
                <w:rFonts w:ascii="Arial" w:hAnsi="Arial" w:cs="Arial"/>
              </w:rPr>
              <w:t>input</w:t>
            </w:r>
            <w:proofErr w:type="spellEnd"/>
            <w:r w:rsidRPr="00DC63DD">
              <w:rPr>
                <w:rFonts w:ascii="Arial" w:hAnsi="Arial" w:cs="Arial"/>
              </w:rPr>
              <w:t xml:space="preserve"> </w:t>
            </w:r>
            <w:proofErr w:type="spellStart"/>
            <w:r w:rsidRPr="00DC63DD">
              <w:rPr>
                <w:rFonts w:ascii="Arial" w:hAnsi="Arial" w:cs="Arial"/>
              </w:rPr>
              <w:t>validation</w:t>
            </w:r>
            <w:proofErr w:type="spellEnd"/>
            <w:r w:rsidRPr="00DC63DD">
              <w:rPr>
                <w:rFonts w:ascii="Arial" w:hAnsi="Arial" w:cs="Arial"/>
              </w:rPr>
              <w:t>) pravilnosti vnosov, pravilnih IP naslovov ter omrežnih mask.</w:t>
            </w:r>
          </w:p>
        </w:tc>
        <w:tc>
          <w:tcPr>
            <w:tcW w:w="6996" w:type="dxa"/>
          </w:tcPr>
          <w:p w14:paraId="267EADB7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6943DF6A" w14:textId="0E7480D2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BAA8E81" w14:textId="77777777" w:rsidTr="00BD7B54">
        <w:tc>
          <w:tcPr>
            <w:tcW w:w="7037" w:type="dxa"/>
          </w:tcPr>
          <w:p w14:paraId="07369E5A" w14:textId="4929A395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F64709">
              <w:rPr>
                <w:rFonts w:ascii="Arial" w:hAnsi="Arial" w:cs="Arial"/>
              </w:rPr>
              <w:t>3.4 Sistem mora omogočati uvoz naslovov preko CSV formata neposredno preko grafičnega vmesnika ter imeti podrobno dokumentiran format za uvoz podatkov.</w:t>
            </w:r>
          </w:p>
        </w:tc>
        <w:tc>
          <w:tcPr>
            <w:tcW w:w="6996" w:type="dxa"/>
          </w:tcPr>
          <w:p w14:paraId="427BDEEC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35C041D6" w14:textId="64DB0C83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998EC90" w14:textId="77777777" w:rsidTr="00BD7B54">
        <w:tc>
          <w:tcPr>
            <w:tcW w:w="7037" w:type="dxa"/>
          </w:tcPr>
          <w:p w14:paraId="085E78B5" w14:textId="5AB845B9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F64709">
              <w:rPr>
                <w:rFonts w:ascii="Arial" w:hAnsi="Arial" w:cs="Arial"/>
              </w:rPr>
              <w:t>3.5 Ponudnik mora zagotoviti podporo proizvajalca in naročnino za vsebino za obdobje 3 let v režimu 24x7 naslednji delovni dan, kjer je omogočena podpora preko telefona, elektronske pošte ali spletnega dostopa.</w:t>
            </w:r>
          </w:p>
        </w:tc>
        <w:tc>
          <w:tcPr>
            <w:tcW w:w="6996" w:type="dxa"/>
          </w:tcPr>
          <w:p w14:paraId="6BB0454E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3CF68D56" w14:textId="2523DBB4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9163F4E" w14:textId="77777777" w:rsidTr="00BD7B54">
        <w:tc>
          <w:tcPr>
            <w:tcW w:w="7037" w:type="dxa"/>
          </w:tcPr>
          <w:p w14:paraId="513A0154" w14:textId="7032ACBE" w:rsidR="00BD7B54" w:rsidRDefault="00BD7B54" w:rsidP="00BD3F58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DNS </w:t>
            </w:r>
            <w:proofErr w:type="spellStart"/>
            <w:r>
              <w:rPr>
                <w:rFonts w:ascii="Arial" w:hAnsi="Arial" w:cs="Arial"/>
              </w:rPr>
              <w:t>Firewall</w:t>
            </w:r>
            <w:proofErr w:type="spellEnd"/>
          </w:p>
        </w:tc>
        <w:tc>
          <w:tcPr>
            <w:tcW w:w="6996" w:type="dxa"/>
          </w:tcPr>
          <w:p w14:paraId="46B09267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2260EE6" w14:textId="645FB506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25F89CA0" w14:textId="77777777" w:rsidTr="00BD7B54">
        <w:tc>
          <w:tcPr>
            <w:tcW w:w="7037" w:type="dxa"/>
          </w:tcPr>
          <w:p w14:paraId="68FAE66E" w14:textId="4D9D794B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2.1 Arhitektura naprave</w:t>
            </w:r>
          </w:p>
        </w:tc>
        <w:tc>
          <w:tcPr>
            <w:tcW w:w="6996" w:type="dxa"/>
          </w:tcPr>
          <w:p w14:paraId="7135816E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7B8C209" w14:textId="7EED507B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4465C783" w14:textId="77777777" w:rsidTr="00BD7B54">
        <w:tc>
          <w:tcPr>
            <w:tcW w:w="7037" w:type="dxa"/>
          </w:tcPr>
          <w:p w14:paraId="30DB4883" w14:textId="16D2E2C6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0D5E2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1 </w:t>
            </w:r>
            <w:r w:rsidRPr="000D5E27">
              <w:rPr>
                <w:rFonts w:ascii="Arial" w:hAnsi="Arial" w:cs="Arial"/>
              </w:rPr>
              <w:t xml:space="preserve">DNS </w:t>
            </w:r>
            <w:proofErr w:type="spellStart"/>
            <w:r w:rsidRPr="000D5E27">
              <w:rPr>
                <w:rFonts w:ascii="Arial" w:hAnsi="Arial" w:cs="Arial"/>
              </w:rPr>
              <w:t>Firewall</w:t>
            </w:r>
            <w:proofErr w:type="spellEnd"/>
            <w:r w:rsidRPr="000D5E27">
              <w:rPr>
                <w:rFonts w:ascii="Arial" w:hAnsi="Arial" w:cs="Arial"/>
              </w:rPr>
              <w:t xml:space="preserve"> in napredna zaščita proti grožnjam mora biti dobavljena kot navidezna strojna oprema in nameščena na DNS </w:t>
            </w:r>
            <w:proofErr w:type="spellStart"/>
            <w:r w:rsidRPr="000D5E27">
              <w:rPr>
                <w:rFonts w:ascii="Arial" w:hAnsi="Arial" w:cs="Arial"/>
              </w:rPr>
              <w:t>Resolver</w:t>
            </w:r>
            <w:proofErr w:type="spellEnd"/>
            <w:r w:rsidRPr="000D5E27">
              <w:rPr>
                <w:rFonts w:ascii="Arial" w:hAnsi="Arial" w:cs="Arial"/>
              </w:rPr>
              <w:t>-jih (notranjih in zunanjih)</w:t>
            </w:r>
          </w:p>
        </w:tc>
        <w:tc>
          <w:tcPr>
            <w:tcW w:w="6996" w:type="dxa"/>
          </w:tcPr>
          <w:p w14:paraId="773CB454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3D49699F" w14:textId="2CB357D1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39B4D33" w14:textId="77777777" w:rsidTr="00BD7B54">
        <w:tc>
          <w:tcPr>
            <w:tcW w:w="7037" w:type="dxa"/>
          </w:tcPr>
          <w:p w14:paraId="59D6576C" w14:textId="17ED6397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0D5E27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2 </w:t>
            </w:r>
            <w:r w:rsidRPr="000D5E27">
              <w:rPr>
                <w:rFonts w:ascii="Arial" w:hAnsi="Arial" w:cs="Arial"/>
              </w:rPr>
              <w:t>Sistem mora omogočati postavitev vseh elementov upravljanja in poročanja on-premise. Dobavitelj dobavlja le varnostne popravke oz. posodobitve informacij</w:t>
            </w:r>
          </w:p>
        </w:tc>
        <w:tc>
          <w:tcPr>
            <w:tcW w:w="6996" w:type="dxa"/>
          </w:tcPr>
          <w:p w14:paraId="7BDD8FA8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438016B" w14:textId="6EDEFEB0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6D16A66A" w14:textId="77777777" w:rsidTr="00BD7B54">
        <w:tc>
          <w:tcPr>
            <w:tcW w:w="7037" w:type="dxa"/>
          </w:tcPr>
          <w:p w14:paraId="491B7B06" w14:textId="18FB2BEB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2.2 Funkcionalnosti naprave</w:t>
            </w:r>
          </w:p>
        </w:tc>
        <w:tc>
          <w:tcPr>
            <w:tcW w:w="6996" w:type="dxa"/>
          </w:tcPr>
          <w:p w14:paraId="28DF5BE3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16FE7A5" w14:textId="7DDD2B9F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0016A05" w14:textId="77777777" w:rsidTr="00BD7B54">
        <w:tc>
          <w:tcPr>
            <w:tcW w:w="7037" w:type="dxa"/>
          </w:tcPr>
          <w:p w14:paraId="72DC859C" w14:textId="414D2073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>2.1</w:t>
            </w:r>
            <w:r>
              <w:rPr>
                <w:rFonts w:ascii="Arial" w:hAnsi="Arial" w:cs="Arial"/>
              </w:rPr>
              <w:t xml:space="preserve"> </w:t>
            </w:r>
            <w:r w:rsidRPr="00C00DAD">
              <w:rPr>
                <w:rFonts w:ascii="Arial" w:hAnsi="Arial" w:cs="Arial"/>
              </w:rPr>
              <w:t xml:space="preserve">Naprava mora omogočati blokiranje podatkov z metodo DNS </w:t>
            </w:r>
            <w:proofErr w:type="spellStart"/>
            <w:r w:rsidRPr="00C00DAD">
              <w:rPr>
                <w:rFonts w:ascii="Arial" w:hAnsi="Arial" w:cs="Arial"/>
              </w:rPr>
              <w:t>Tunneling</w:t>
            </w:r>
            <w:proofErr w:type="spellEnd"/>
          </w:p>
        </w:tc>
        <w:tc>
          <w:tcPr>
            <w:tcW w:w="6996" w:type="dxa"/>
          </w:tcPr>
          <w:p w14:paraId="51BAA55A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44B8386" w14:textId="1BD4E750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00B78558" w14:textId="77777777" w:rsidTr="00BD7B54">
        <w:tc>
          <w:tcPr>
            <w:tcW w:w="7037" w:type="dxa"/>
          </w:tcPr>
          <w:p w14:paraId="279E5279" w14:textId="1B833C04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2.2.</w:t>
            </w:r>
            <w:r>
              <w:rPr>
                <w:rFonts w:ascii="Arial" w:hAnsi="Arial" w:cs="Arial"/>
              </w:rPr>
              <w:t>2</w:t>
            </w:r>
            <w:r w:rsidRPr="00C00DAD">
              <w:rPr>
                <w:rFonts w:ascii="Arial" w:hAnsi="Arial" w:cs="Arial"/>
              </w:rPr>
              <w:t xml:space="preserve"> Naprava mora omogočati blokiranje dostopa do zlonamernih domen (</w:t>
            </w:r>
            <w:proofErr w:type="spellStart"/>
            <w:r w:rsidRPr="00C00DAD">
              <w:rPr>
                <w:rFonts w:ascii="Arial" w:hAnsi="Arial" w:cs="Arial"/>
              </w:rPr>
              <w:t>malware</w:t>
            </w:r>
            <w:proofErr w:type="spellEnd"/>
            <w:r w:rsidRPr="00C00DAD">
              <w:rPr>
                <w:rFonts w:ascii="Arial" w:hAnsi="Arial" w:cs="Arial"/>
              </w:rPr>
              <w:t xml:space="preserve">, C3, </w:t>
            </w:r>
            <w:proofErr w:type="spellStart"/>
            <w:r w:rsidRPr="00C00DAD">
              <w:rPr>
                <w:rFonts w:ascii="Arial" w:hAnsi="Arial" w:cs="Arial"/>
              </w:rPr>
              <w:t>Phishing</w:t>
            </w:r>
            <w:proofErr w:type="spellEnd"/>
            <w:r w:rsidRPr="00C00DAD">
              <w:rPr>
                <w:rFonts w:ascii="Arial" w:hAnsi="Arial" w:cs="Arial"/>
              </w:rPr>
              <w:t xml:space="preserve"> itd.)</w:t>
            </w:r>
          </w:p>
        </w:tc>
        <w:tc>
          <w:tcPr>
            <w:tcW w:w="6996" w:type="dxa"/>
          </w:tcPr>
          <w:p w14:paraId="722BBDE6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364B458A" w14:textId="00665DDE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33FCB2F" w14:textId="77777777" w:rsidTr="00BD7B54">
        <w:tc>
          <w:tcPr>
            <w:tcW w:w="7037" w:type="dxa"/>
          </w:tcPr>
          <w:p w14:paraId="14797442" w14:textId="2162A94F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>2.3 Naprava mora imeti funkcionalnosti DNS požarne pregrade in mora omogočati prestrezanje</w:t>
            </w:r>
          </w:p>
        </w:tc>
        <w:tc>
          <w:tcPr>
            <w:tcW w:w="6996" w:type="dxa"/>
          </w:tcPr>
          <w:p w14:paraId="78D01429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16194A30" w14:textId="13211FDD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3057811" w14:textId="77777777" w:rsidTr="00BD7B54">
        <w:tc>
          <w:tcPr>
            <w:tcW w:w="7037" w:type="dxa"/>
          </w:tcPr>
          <w:p w14:paraId="514BD94E" w14:textId="53DBEC08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 xml:space="preserve">2.4 Naprava mora omogočati DNS preko HTTPS </w:t>
            </w:r>
            <w:proofErr w:type="spellStart"/>
            <w:r w:rsidRPr="00C00DAD">
              <w:rPr>
                <w:rFonts w:ascii="Arial" w:hAnsi="Arial" w:cs="Arial"/>
              </w:rPr>
              <w:t>risk</w:t>
            </w:r>
            <w:proofErr w:type="spellEnd"/>
            <w:r w:rsidRPr="00C00DAD">
              <w:rPr>
                <w:rFonts w:ascii="Arial" w:hAnsi="Arial" w:cs="Arial"/>
              </w:rPr>
              <w:t xml:space="preserve"> management-a (</w:t>
            </w:r>
            <w:proofErr w:type="spellStart"/>
            <w:r w:rsidRPr="00C00DAD">
              <w:rPr>
                <w:rFonts w:ascii="Arial" w:hAnsi="Arial" w:cs="Arial"/>
              </w:rPr>
              <w:t>feed</w:t>
            </w:r>
            <w:proofErr w:type="spellEnd"/>
            <w:r w:rsidRPr="00C00DAD">
              <w:rPr>
                <w:rFonts w:ascii="Arial" w:hAnsi="Arial" w:cs="Arial"/>
              </w:rPr>
              <w:t>)</w:t>
            </w:r>
          </w:p>
        </w:tc>
        <w:tc>
          <w:tcPr>
            <w:tcW w:w="6996" w:type="dxa"/>
          </w:tcPr>
          <w:p w14:paraId="2AD28201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20B3538" w14:textId="61A24F8B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65AD2230" w14:textId="77777777" w:rsidTr="00BD7B54">
        <w:tc>
          <w:tcPr>
            <w:tcW w:w="7037" w:type="dxa"/>
          </w:tcPr>
          <w:p w14:paraId="05D86369" w14:textId="3E057576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>2.5 Naprava mora imeti možnosti posodabljanja podatkov v formatu DNS RPZ</w:t>
            </w:r>
          </w:p>
        </w:tc>
        <w:tc>
          <w:tcPr>
            <w:tcW w:w="6996" w:type="dxa"/>
          </w:tcPr>
          <w:p w14:paraId="63F5CFB9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5F51F191" w14:textId="68D2398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3773E02A" w14:textId="77777777" w:rsidTr="00BD7B54">
        <w:tc>
          <w:tcPr>
            <w:tcW w:w="7037" w:type="dxa"/>
          </w:tcPr>
          <w:p w14:paraId="7A94263C" w14:textId="736B8758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>2.6 Naprava mora omogočati funkcionalnost iskanja groženj za raziskovanje podatkov o napadalcih</w:t>
            </w:r>
          </w:p>
        </w:tc>
        <w:tc>
          <w:tcPr>
            <w:tcW w:w="6996" w:type="dxa"/>
          </w:tcPr>
          <w:p w14:paraId="6AEE2CCA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2EC78631" w14:textId="682EEAAF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5FCECA63" w14:textId="77777777" w:rsidTr="00BD7B54">
        <w:tc>
          <w:tcPr>
            <w:tcW w:w="7037" w:type="dxa"/>
          </w:tcPr>
          <w:p w14:paraId="1B372BE2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2.</w:t>
            </w:r>
            <w:r w:rsidRPr="00C00DAD">
              <w:rPr>
                <w:rFonts w:ascii="Arial" w:hAnsi="Arial" w:cs="Arial"/>
              </w:rPr>
              <w:t xml:space="preserve">7 Naprava mora podpirati naslednje vire podatkov o grožnjah:    </w:t>
            </w:r>
          </w:p>
          <w:p w14:paraId="2E9B3081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</w:r>
            <w:proofErr w:type="spellStart"/>
            <w:r w:rsidRPr="00C00DAD">
              <w:rPr>
                <w:rFonts w:ascii="Arial" w:hAnsi="Arial" w:cs="Arial"/>
              </w:rPr>
              <w:t>AntiMalware</w:t>
            </w:r>
            <w:proofErr w:type="spellEnd"/>
          </w:p>
          <w:p w14:paraId="12A08F92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 xml:space="preserve">Base </w:t>
            </w:r>
            <w:proofErr w:type="spellStart"/>
            <w:r w:rsidRPr="00C00DAD">
              <w:rPr>
                <w:rFonts w:ascii="Arial" w:hAnsi="Arial" w:cs="Arial"/>
              </w:rPr>
              <w:t>Hostnames</w:t>
            </w:r>
            <w:proofErr w:type="spellEnd"/>
          </w:p>
          <w:p w14:paraId="34B08B30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</w:r>
            <w:proofErr w:type="spellStart"/>
            <w:r w:rsidRPr="00C00DAD">
              <w:rPr>
                <w:rFonts w:ascii="Arial" w:hAnsi="Arial" w:cs="Arial"/>
              </w:rPr>
              <w:t>Bogon</w:t>
            </w:r>
            <w:proofErr w:type="spellEnd"/>
          </w:p>
          <w:p w14:paraId="73D87E49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 xml:space="preserve">DNS AIS </w:t>
            </w:r>
            <w:proofErr w:type="spellStart"/>
            <w:r w:rsidRPr="00C00DAD">
              <w:rPr>
                <w:rFonts w:ascii="Arial" w:hAnsi="Arial" w:cs="Arial"/>
              </w:rPr>
              <w:t>Domains</w:t>
            </w:r>
            <w:proofErr w:type="spellEnd"/>
          </w:p>
          <w:p w14:paraId="5371AC28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>DNS AIS IP</w:t>
            </w:r>
          </w:p>
          <w:p w14:paraId="4AE65B43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 xml:space="preserve">DOH </w:t>
            </w:r>
            <w:proofErr w:type="spellStart"/>
            <w:r w:rsidRPr="00C00DAD">
              <w:rPr>
                <w:rFonts w:ascii="Arial" w:hAnsi="Arial" w:cs="Arial"/>
              </w:rPr>
              <w:t>Public</w:t>
            </w:r>
            <w:proofErr w:type="spellEnd"/>
            <w:r w:rsidRPr="00C00DAD">
              <w:rPr>
                <w:rFonts w:ascii="Arial" w:hAnsi="Arial" w:cs="Arial"/>
              </w:rPr>
              <w:t xml:space="preserve"> </w:t>
            </w:r>
            <w:proofErr w:type="spellStart"/>
            <w:r w:rsidRPr="00C00DAD">
              <w:rPr>
                <w:rFonts w:ascii="Arial" w:hAnsi="Arial" w:cs="Arial"/>
              </w:rPr>
              <w:t>Hostnames</w:t>
            </w:r>
            <w:proofErr w:type="spellEnd"/>
          </w:p>
          <w:p w14:paraId="0248064A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 xml:space="preserve">DOH </w:t>
            </w:r>
            <w:proofErr w:type="spellStart"/>
            <w:r w:rsidRPr="00C00DAD">
              <w:rPr>
                <w:rFonts w:ascii="Arial" w:hAnsi="Arial" w:cs="Arial"/>
              </w:rPr>
              <w:t>Public</w:t>
            </w:r>
            <w:proofErr w:type="spellEnd"/>
            <w:r w:rsidRPr="00C00DAD">
              <w:rPr>
                <w:rFonts w:ascii="Arial" w:hAnsi="Arial" w:cs="Arial"/>
              </w:rPr>
              <w:t xml:space="preserve"> </w:t>
            </w:r>
            <w:proofErr w:type="spellStart"/>
            <w:r w:rsidRPr="00C00DAD">
              <w:rPr>
                <w:rFonts w:ascii="Arial" w:hAnsi="Arial" w:cs="Arial"/>
              </w:rPr>
              <w:t>IPs</w:t>
            </w:r>
            <w:proofErr w:type="spellEnd"/>
          </w:p>
          <w:p w14:paraId="2025FC68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>NCCIC Host</w:t>
            </w:r>
          </w:p>
          <w:p w14:paraId="6C50EC1C" w14:textId="77777777" w:rsidR="00BD7B54" w:rsidRPr="00C00DAD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  <w:t>NCCIC IP</w:t>
            </w:r>
          </w:p>
          <w:p w14:paraId="6C25240C" w14:textId="777EE634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C00DAD">
              <w:rPr>
                <w:rFonts w:ascii="Arial" w:hAnsi="Arial" w:cs="Arial"/>
              </w:rPr>
              <w:t>-</w:t>
            </w:r>
            <w:r w:rsidRPr="00C00DAD">
              <w:rPr>
                <w:rFonts w:ascii="Arial" w:hAnsi="Arial" w:cs="Arial"/>
              </w:rPr>
              <w:tab/>
            </w:r>
            <w:proofErr w:type="spellStart"/>
            <w:r w:rsidRPr="00C00DAD">
              <w:rPr>
                <w:rFonts w:ascii="Arial" w:hAnsi="Arial" w:cs="Arial"/>
              </w:rPr>
              <w:t>Ransomware</w:t>
            </w:r>
            <w:proofErr w:type="spellEnd"/>
          </w:p>
        </w:tc>
        <w:tc>
          <w:tcPr>
            <w:tcW w:w="6996" w:type="dxa"/>
          </w:tcPr>
          <w:p w14:paraId="0279AD24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4F2F2C99" w14:textId="4E392CD4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5E74A1" w14:paraId="2BCC7DE1" w14:textId="77777777" w:rsidTr="00BD7B54">
        <w:tc>
          <w:tcPr>
            <w:tcW w:w="7037" w:type="dxa"/>
          </w:tcPr>
          <w:p w14:paraId="5F40E226" w14:textId="5F05F0D6" w:rsidR="00BD7B54" w:rsidRPr="005E74A1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5E74A1">
              <w:rPr>
                <w:rFonts w:ascii="Arial" w:hAnsi="Arial" w:cs="Arial"/>
              </w:rPr>
              <w:t>2.3 Upravljanje in konfiguracija</w:t>
            </w:r>
          </w:p>
        </w:tc>
        <w:tc>
          <w:tcPr>
            <w:tcW w:w="6996" w:type="dxa"/>
          </w:tcPr>
          <w:p w14:paraId="7A24BF25" w14:textId="77777777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005DDBF9" w14:textId="10F3F5AE" w:rsidR="00BD7B54" w:rsidRPr="005E74A1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21DFE373" w14:textId="77777777" w:rsidTr="00BD7B54">
        <w:tc>
          <w:tcPr>
            <w:tcW w:w="7037" w:type="dxa"/>
          </w:tcPr>
          <w:p w14:paraId="34164D7E" w14:textId="20137720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  <w:r w:rsidRPr="00477324">
              <w:rPr>
                <w:rFonts w:ascii="Arial" w:hAnsi="Arial" w:cs="Arial"/>
              </w:rPr>
              <w:t>.1 Platforma mora biti upravljana z “DNS Upravljalno Platformo” določena v tabeli »Opis minimalnih zahtev – DNS upravljavska platforma« oz. mora imet</w:t>
            </w:r>
            <w:r>
              <w:rPr>
                <w:rFonts w:ascii="Arial" w:hAnsi="Arial" w:cs="Arial"/>
              </w:rPr>
              <w:t>i</w:t>
            </w:r>
            <w:r w:rsidRPr="00477324">
              <w:rPr>
                <w:rFonts w:ascii="Arial" w:hAnsi="Arial" w:cs="Arial"/>
              </w:rPr>
              <w:t xml:space="preserve"> možnost vključitve v centralizirano upravljanje obstoječe DNS infrastrukturne</w:t>
            </w:r>
          </w:p>
        </w:tc>
        <w:tc>
          <w:tcPr>
            <w:tcW w:w="6996" w:type="dxa"/>
          </w:tcPr>
          <w:p w14:paraId="388996E6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787E5716" w14:textId="6EC5E25A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  <w:tr w:rsidR="00BD7B54" w:rsidRPr="009F25B2" w14:paraId="1E3A25E7" w14:textId="77777777" w:rsidTr="00BD7B54">
        <w:tc>
          <w:tcPr>
            <w:tcW w:w="7037" w:type="dxa"/>
          </w:tcPr>
          <w:p w14:paraId="37CCDE1E" w14:textId="77777777" w:rsidR="00BD7B54" w:rsidRPr="0047732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  <w:r w:rsidRPr="00477324">
              <w:rPr>
                <w:rFonts w:ascii="Arial" w:hAnsi="Arial" w:cs="Arial"/>
              </w:rPr>
              <w:t>.2 Dostop do Sistemske administrativne konzole mora biti možen preko:</w:t>
            </w:r>
          </w:p>
          <w:p w14:paraId="4971FE83" w14:textId="77777777" w:rsidR="00BD7B54" w:rsidRPr="0047732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477324">
              <w:rPr>
                <w:rFonts w:ascii="Arial" w:hAnsi="Arial" w:cs="Arial"/>
              </w:rPr>
              <w:t>-</w:t>
            </w:r>
            <w:r w:rsidRPr="00477324">
              <w:rPr>
                <w:rFonts w:ascii="Arial" w:hAnsi="Arial" w:cs="Arial"/>
              </w:rPr>
              <w:tab/>
              <w:t>Oddaljenega vmesnika dostopnega preko SSH protokola, podpirajoč SSHv2 verzijo.</w:t>
            </w:r>
          </w:p>
          <w:p w14:paraId="60117C57" w14:textId="353DCAB9" w:rsidR="00BD7B54" w:rsidRDefault="00BD7B54" w:rsidP="00C53A69">
            <w:pPr>
              <w:pStyle w:val="Odstavekseznama"/>
              <w:ind w:left="1080"/>
              <w:jc w:val="both"/>
              <w:rPr>
                <w:rFonts w:ascii="Arial" w:hAnsi="Arial" w:cs="Arial"/>
              </w:rPr>
            </w:pPr>
            <w:r w:rsidRPr="00477324">
              <w:rPr>
                <w:rFonts w:ascii="Arial" w:hAnsi="Arial" w:cs="Arial"/>
              </w:rPr>
              <w:t>-</w:t>
            </w:r>
            <w:r w:rsidRPr="00477324">
              <w:rPr>
                <w:rFonts w:ascii="Arial" w:hAnsi="Arial" w:cs="Arial"/>
              </w:rPr>
              <w:tab/>
              <w:t>Konzolni vmesnik, dostopen preko ser</w:t>
            </w:r>
            <w:r>
              <w:rPr>
                <w:rFonts w:ascii="Arial" w:hAnsi="Arial" w:cs="Arial"/>
              </w:rPr>
              <w:t>i</w:t>
            </w:r>
            <w:r w:rsidRPr="00477324">
              <w:rPr>
                <w:rFonts w:ascii="Arial" w:hAnsi="Arial" w:cs="Arial"/>
              </w:rPr>
              <w:t xml:space="preserve">jskih vrat, zaščiten z dostopnim geslom, ki je vezan na uporabnika.                            </w:t>
            </w:r>
          </w:p>
        </w:tc>
        <w:tc>
          <w:tcPr>
            <w:tcW w:w="6996" w:type="dxa"/>
          </w:tcPr>
          <w:p w14:paraId="61E0B554" w14:textId="77777777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82" w:type="dxa"/>
          </w:tcPr>
          <w:p w14:paraId="26AB8C82" w14:textId="116EC74E" w:rsidR="00BD7B54" w:rsidRPr="009F25B2" w:rsidRDefault="00BD7B54" w:rsidP="00C53A69">
            <w:pPr>
              <w:jc w:val="both"/>
              <w:rPr>
                <w:rFonts w:ascii="Arial" w:hAnsi="Arial" w:cs="Arial"/>
              </w:rPr>
            </w:pPr>
          </w:p>
        </w:tc>
      </w:tr>
    </w:tbl>
    <w:p w14:paraId="25C5D7C5" w14:textId="77777777" w:rsidR="004A1325" w:rsidRPr="009F25B2" w:rsidRDefault="004A1325" w:rsidP="00802755">
      <w:pPr>
        <w:rPr>
          <w:rFonts w:ascii="Arial" w:hAnsi="Arial" w:cs="Arial"/>
        </w:rPr>
      </w:pPr>
    </w:p>
    <w:p w14:paraId="7017E1B8" w14:textId="77777777" w:rsidR="00E14929" w:rsidRPr="009F25B2" w:rsidRDefault="00E14929" w:rsidP="00802755">
      <w:pPr>
        <w:rPr>
          <w:rFonts w:ascii="Arial" w:hAnsi="Arial" w:cs="Arial"/>
        </w:rPr>
      </w:pPr>
    </w:p>
    <w:sectPr w:rsidR="00E14929" w:rsidRPr="009F25B2" w:rsidSect="0019341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DB23" w14:textId="77777777" w:rsidR="00541374" w:rsidRDefault="00541374" w:rsidP="00A94250">
      <w:pPr>
        <w:spacing w:after="0" w:line="240" w:lineRule="auto"/>
      </w:pPr>
      <w:r>
        <w:separator/>
      </w:r>
    </w:p>
  </w:endnote>
  <w:endnote w:type="continuationSeparator" w:id="0">
    <w:p w14:paraId="57C629D1" w14:textId="77777777" w:rsidR="00541374" w:rsidRDefault="00541374" w:rsidP="00A94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0CF96" w14:textId="469F5CC6" w:rsidR="00A94250" w:rsidRPr="00A94250" w:rsidRDefault="00A94250" w:rsidP="00A94250">
    <w:pPr>
      <w:pStyle w:val="Glava"/>
      <w:jc w:val="right"/>
      <w:rPr>
        <w:sz w:val="16"/>
        <w:szCs w:val="16"/>
      </w:rPr>
    </w:pPr>
    <w:r w:rsidRPr="00A94250">
      <w:rPr>
        <w:sz w:val="16"/>
        <w:szCs w:val="16"/>
      </w:rPr>
      <w:t xml:space="preserve">stran </w:t>
    </w:r>
    <w:sdt>
      <w:sdtPr>
        <w:rPr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PAGE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6</w:t>
        </w:r>
        <w:r w:rsidRPr="00A94250">
          <w:rPr>
            <w:b/>
            <w:bCs/>
            <w:sz w:val="16"/>
            <w:szCs w:val="16"/>
          </w:rPr>
          <w:fldChar w:fldCharType="end"/>
        </w:r>
        <w:r w:rsidRPr="00A94250">
          <w:rPr>
            <w:sz w:val="16"/>
            <w:szCs w:val="16"/>
          </w:rPr>
          <w:t xml:space="preserve"> od </w:t>
        </w:r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NUMPAGES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7</w:t>
        </w:r>
        <w:r w:rsidRPr="00A94250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03CF5" w14:textId="77777777" w:rsidR="00541374" w:rsidRDefault="00541374" w:rsidP="00A94250">
      <w:pPr>
        <w:spacing w:after="0" w:line="240" w:lineRule="auto"/>
      </w:pPr>
      <w:r>
        <w:separator/>
      </w:r>
    </w:p>
  </w:footnote>
  <w:footnote w:type="continuationSeparator" w:id="0">
    <w:p w14:paraId="0B74A566" w14:textId="77777777" w:rsidR="00541374" w:rsidRDefault="00541374" w:rsidP="00A94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F00B5" w14:textId="17A3E7C7" w:rsidR="00A94250" w:rsidRDefault="00A94250">
    <w:pPr>
      <w:pStyle w:val="Glava"/>
    </w:pPr>
  </w:p>
  <w:p w14:paraId="5E68C8DF" w14:textId="77777777" w:rsidR="00A94250" w:rsidRDefault="00A942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4790C"/>
    <w:multiLevelType w:val="hybridMultilevel"/>
    <w:tmpl w:val="395CE74A"/>
    <w:lvl w:ilvl="0" w:tplc="0424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 w15:restartNumberingAfterBreak="0">
    <w:nsid w:val="1CCB527A"/>
    <w:multiLevelType w:val="hybridMultilevel"/>
    <w:tmpl w:val="C6DC7AA8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21E923DF"/>
    <w:multiLevelType w:val="hybridMultilevel"/>
    <w:tmpl w:val="BB80D704"/>
    <w:lvl w:ilvl="0" w:tplc="4AC02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AF162B"/>
    <w:multiLevelType w:val="hybridMultilevel"/>
    <w:tmpl w:val="43823562"/>
    <w:lvl w:ilvl="0" w:tplc="647446B0">
      <w:start w:val="2"/>
      <w:numFmt w:val="bullet"/>
      <w:lvlText w:val="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5623B"/>
    <w:multiLevelType w:val="hybridMultilevel"/>
    <w:tmpl w:val="8A4ACCD6"/>
    <w:lvl w:ilvl="0" w:tplc="0424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5" w15:restartNumberingAfterBreak="0">
    <w:nsid w:val="3B77153A"/>
    <w:multiLevelType w:val="hybridMultilevel"/>
    <w:tmpl w:val="57B2D27E"/>
    <w:lvl w:ilvl="0" w:tplc="C5827FFC">
      <w:start w:val="4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67222F"/>
    <w:multiLevelType w:val="hybridMultilevel"/>
    <w:tmpl w:val="1166F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134E7"/>
    <w:multiLevelType w:val="hybridMultilevel"/>
    <w:tmpl w:val="9AB0C6D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B6F3469"/>
    <w:multiLevelType w:val="hybridMultilevel"/>
    <w:tmpl w:val="ED64B1DE"/>
    <w:lvl w:ilvl="0" w:tplc="321CA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037588"/>
    <w:multiLevelType w:val="hybridMultilevel"/>
    <w:tmpl w:val="4704B82E"/>
    <w:lvl w:ilvl="0" w:tplc="6B2A896A">
      <w:start w:val="4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5F4800"/>
    <w:multiLevelType w:val="hybridMultilevel"/>
    <w:tmpl w:val="D61A37AC"/>
    <w:lvl w:ilvl="0" w:tplc="367457E2">
      <w:start w:val="4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B702C2"/>
    <w:multiLevelType w:val="hybridMultilevel"/>
    <w:tmpl w:val="0EBE08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972FC5"/>
    <w:multiLevelType w:val="hybridMultilevel"/>
    <w:tmpl w:val="B900C7E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1497542">
    <w:abstractNumId w:val="11"/>
  </w:num>
  <w:num w:numId="2" w16cid:durableId="863400016">
    <w:abstractNumId w:val="4"/>
  </w:num>
  <w:num w:numId="3" w16cid:durableId="318970527">
    <w:abstractNumId w:val="12"/>
  </w:num>
  <w:num w:numId="4" w16cid:durableId="1446072911">
    <w:abstractNumId w:val="3"/>
  </w:num>
  <w:num w:numId="5" w16cid:durableId="1942252303">
    <w:abstractNumId w:val="2"/>
  </w:num>
  <w:num w:numId="6" w16cid:durableId="1544560112">
    <w:abstractNumId w:val="8"/>
  </w:num>
  <w:num w:numId="7" w16cid:durableId="2003504716">
    <w:abstractNumId w:val="6"/>
  </w:num>
  <w:num w:numId="8" w16cid:durableId="464928125">
    <w:abstractNumId w:val="7"/>
  </w:num>
  <w:num w:numId="9" w16cid:durableId="1228346924">
    <w:abstractNumId w:val="1"/>
  </w:num>
  <w:num w:numId="10" w16cid:durableId="2008559810">
    <w:abstractNumId w:val="10"/>
  </w:num>
  <w:num w:numId="11" w16cid:durableId="627667299">
    <w:abstractNumId w:val="5"/>
  </w:num>
  <w:num w:numId="12" w16cid:durableId="768888370">
    <w:abstractNumId w:val="9"/>
  </w:num>
  <w:num w:numId="13" w16cid:durableId="125563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410"/>
    <w:rsid w:val="00015B14"/>
    <w:rsid w:val="000171D1"/>
    <w:rsid w:val="000748F3"/>
    <w:rsid w:val="000D044D"/>
    <w:rsid w:val="0012321D"/>
    <w:rsid w:val="00132BCE"/>
    <w:rsid w:val="00133464"/>
    <w:rsid w:val="00193410"/>
    <w:rsid w:val="001A3A6B"/>
    <w:rsid w:val="001A4FB8"/>
    <w:rsid w:val="001A76B1"/>
    <w:rsid w:val="0020165A"/>
    <w:rsid w:val="00212314"/>
    <w:rsid w:val="00225E91"/>
    <w:rsid w:val="002B4B98"/>
    <w:rsid w:val="002C525F"/>
    <w:rsid w:val="002E55C0"/>
    <w:rsid w:val="002E60CB"/>
    <w:rsid w:val="002F54FC"/>
    <w:rsid w:val="00302015"/>
    <w:rsid w:val="00380B31"/>
    <w:rsid w:val="003B7599"/>
    <w:rsid w:val="003D1AC6"/>
    <w:rsid w:val="003D4E7F"/>
    <w:rsid w:val="0040325E"/>
    <w:rsid w:val="00415F57"/>
    <w:rsid w:val="00427EB1"/>
    <w:rsid w:val="00430358"/>
    <w:rsid w:val="004341FD"/>
    <w:rsid w:val="00473DCB"/>
    <w:rsid w:val="004A1325"/>
    <w:rsid w:val="004D39BF"/>
    <w:rsid w:val="004F0087"/>
    <w:rsid w:val="004F199D"/>
    <w:rsid w:val="004F3AB0"/>
    <w:rsid w:val="00505CC2"/>
    <w:rsid w:val="00541374"/>
    <w:rsid w:val="0056089E"/>
    <w:rsid w:val="00563E6C"/>
    <w:rsid w:val="00565FAE"/>
    <w:rsid w:val="00580416"/>
    <w:rsid w:val="00593E55"/>
    <w:rsid w:val="005B4CB0"/>
    <w:rsid w:val="005E6F49"/>
    <w:rsid w:val="005E74A1"/>
    <w:rsid w:val="00617E83"/>
    <w:rsid w:val="00656E12"/>
    <w:rsid w:val="00675D9B"/>
    <w:rsid w:val="00683BFF"/>
    <w:rsid w:val="00691E40"/>
    <w:rsid w:val="00692C96"/>
    <w:rsid w:val="006B6AEE"/>
    <w:rsid w:val="006C196E"/>
    <w:rsid w:val="006C32C0"/>
    <w:rsid w:val="006D1BD1"/>
    <w:rsid w:val="006E2539"/>
    <w:rsid w:val="006E4562"/>
    <w:rsid w:val="00713BBF"/>
    <w:rsid w:val="0075653B"/>
    <w:rsid w:val="00785E9E"/>
    <w:rsid w:val="00786499"/>
    <w:rsid w:val="007917EE"/>
    <w:rsid w:val="00795AF3"/>
    <w:rsid w:val="007A1247"/>
    <w:rsid w:val="00802755"/>
    <w:rsid w:val="00806E59"/>
    <w:rsid w:val="00831DE3"/>
    <w:rsid w:val="008544AF"/>
    <w:rsid w:val="00854D4D"/>
    <w:rsid w:val="00860CF3"/>
    <w:rsid w:val="008640E0"/>
    <w:rsid w:val="00867A59"/>
    <w:rsid w:val="00874715"/>
    <w:rsid w:val="00874F04"/>
    <w:rsid w:val="008845A6"/>
    <w:rsid w:val="008B0DF3"/>
    <w:rsid w:val="008E32C1"/>
    <w:rsid w:val="009174CA"/>
    <w:rsid w:val="0092489F"/>
    <w:rsid w:val="0094718B"/>
    <w:rsid w:val="00966EA0"/>
    <w:rsid w:val="00993189"/>
    <w:rsid w:val="009957D4"/>
    <w:rsid w:val="009C4F07"/>
    <w:rsid w:val="009F25B2"/>
    <w:rsid w:val="00A0442D"/>
    <w:rsid w:val="00A11369"/>
    <w:rsid w:val="00A317DF"/>
    <w:rsid w:val="00A94250"/>
    <w:rsid w:val="00AA059C"/>
    <w:rsid w:val="00AB5CD2"/>
    <w:rsid w:val="00AF5A46"/>
    <w:rsid w:val="00B565DC"/>
    <w:rsid w:val="00BA20C8"/>
    <w:rsid w:val="00BB623B"/>
    <w:rsid w:val="00BB6B8E"/>
    <w:rsid w:val="00BC7F55"/>
    <w:rsid w:val="00BD3F58"/>
    <w:rsid w:val="00BD7B54"/>
    <w:rsid w:val="00BE736F"/>
    <w:rsid w:val="00C00D0F"/>
    <w:rsid w:val="00C24E49"/>
    <w:rsid w:val="00C34249"/>
    <w:rsid w:val="00C3606F"/>
    <w:rsid w:val="00C40374"/>
    <w:rsid w:val="00C4045B"/>
    <w:rsid w:val="00C53A69"/>
    <w:rsid w:val="00C57836"/>
    <w:rsid w:val="00C770D6"/>
    <w:rsid w:val="00C908AB"/>
    <w:rsid w:val="00CF2DCE"/>
    <w:rsid w:val="00D103CB"/>
    <w:rsid w:val="00D15592"/>
    <w:rsid w:val="00D2395A"/>
    <w:rsid w:val="00D32471"/>
    <w:rsid w:val="00D3497E"/>
    <w:rsid w:val="00D45D7F"/>
    <w:rsid w:val="00D50B50"/>
    <w:rsid w:val="00D5519B"/>
    <w:rsid w:val="00D75A69"/>
    <w:rsid w:val="00D77A19"/>
    <w:rsid w:val="00D87F1A"/>
    <w:rsid w:val="00D92A5E"/>
    <w:rsid w:val="00DC1600"/>
    <w:rsid w:val="00DE0B77"/>
    <w:rsid w:val="00E0537F"/>
    <w:rsid w:val="00E14929"/>
    <w:rsid w:val="00E41630"/>
    <w:rsid w:val="00E57138"/>
    <w:rsid w:val="00E71520"/>
    <w:rsid w:val="00ED41C6"/>
    <w:rsid w:val="00EE1803"/>
    <w:rsid w:val="00EE366D"/>
    <w:rsid w:val="00EE475F"/>
    <w:rsid w:val="00F01825"/>
    <w:rsid w:val="00F100B1"/>
    <w:rsid w:val="00F15E85"/>
    <w:rsid w:val="00F1696F"/>
    <w:rsid w:val="00F35F1E"/>
    <w:rsid w:val="00F55F7B"/>
    <w:rsid w:val="00F565C2"/>
    <w:rsid w:val="00F60899"/>
    <w:rsid w:val="00F76313"/>
    <w:rsid w:val="00F9014D"/>
    <w:rsid w:val="00FA2E7B"/>
    <w:rsid w:val="00FA3600"/>
    <w:rsid w:val="00FB03E6"/>
    <w:rsid w:val="00FB1BF8"/>
    <w:rsid w:val="00FC6EF0"/>
    <w:rsid w:val="00FD0548"/>
    <w:rsid w:val="00FD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178633"/>
  <w15:chartTrackingRefBased/>
  <w15:docId w15:val="{439F11E8-2F07-40A7-AD91-197A29A5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492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points,Lista viñetas"/>
    <w:basedOn w:val="Navaden"/>
    <w:link w:val="OdstavekseznamaZnak"/>
    <w:uiPriority w:val="34"/>
    <w:qFormat/>
    <w:rsid w:val="00193410"/>
    <w:pPr>
      <w:ind w:left="720"/>
      <w:contextualSpacing/>
    </w:pPr>
  </w:style>
  <w:style w:type="table" w:styleId="Tabelamrea">
    <w:name w:val="Table Grid"/>
    <w:basedOn w:val="Navadnatabela"/>
    <w:uiPriority w:val="39"/>
    <w:rsid w:val="0080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"/>
    <w:link w:val="Odstavekseznama"/>
    <w:uiPriority w:val="34"/>
    <w:locked/>
    <w:rsid w:val="0012321D"/>
  </w:style>
  <w:style w:type="paragraph" w:styleId="Glava">
    <w:name w:val="header"/>
    <w:basedOn w:val="Navaden"/>
    <w:link w:val="Glav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4250"/>
  </w:style>
  <w:style w:type="paragraph" w:styleId="Noga">
    <w:name w:val="footer"/>
    <w:basedOn w:val="Navaden"/>
    <w:link w:val="Nog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4250"/>
  </w:style>
  <w:style w:type="character" w:styleId="Pripombasklic">
    <w:name w:val="annotation reference"/>
    <w:basedOn w:val="Privzetapisavaodstavka"/>
    <w:uiPriority w:val="99"/>
    <w:semiHidden/>
    <w:unhideWhenUsed/>
    <w:rsid w:val="00D551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551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5519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551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5519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D551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DDAB77-81F3-4CA3-BE7C-DA2AF03A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2958</Words>
  <Characters>19501</Characters>
  <Application>Microsoft Office Word</Application>
  <DocSecurity>4</DocSecurity>
  <Lines>162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Dvornik</dc:creator>
  <cp:keywords/>
  <dc:description/>
  <cp:lastModifiedBy>Matej Repovž</cp:lastModifiedBy>
  <cp:revision>2</cp:revision>
  <dcterms:created xsi:type="dcterms:W3CDTF">2024-08-21T10:12:00Z</dcterms:created>
  <dcterms:modified xsi:type="dcterms:W3CDTF">2024-08-21T10:12:00Z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b21b2263-a60a-4abc-a9aa-a21b3d2aa5e7</vt:lpwstr>
  </property>
</Properties>
</file>